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69F4" w:rsidRPr="00AC7F64" w:rsidRDefault="006F69F4" w:rsidP="00AC7F64">
      <w:pPr>
        <w:tabs>
          <w:tab w:val="left" w:pos="1960"/>
          <w:tab w:val="left" w:pos="6663"/>
        </w:tabs>
        <w:jc w:val="center"/>
        <w:rPr>
          <w:b/>
          <w:sz w:val="42"/>
          <w:szCs w:val="42"/>
        </w:rPr>
      </w:pPr>
      <w:r w:rsidRPr="00AC7F64">
        <w:rPr>
          <w:b/>
          <w:sz w:val="42"/>
          <w:szCs w:val="42"/>
        </w:rPr>
        <w:t>СЛУЖЕБНАЯ ЗАПИСКА</w:t>
      </w:r>
    </w:p>
    <w:tbl>
      <w:tblPr>
        <w:tblpPr w:leftFromText="180" w:rightFromText="180" w:vertAnchor="text" w:horzAnchor="margin" w:tblpXSpec="center" w:tblpY="31"/>
        <w:tblW w:w="4536" w:type="dxa"/>
        <w:tblLayout w:type="fixed"/>
        <w:tblLook w:val="0000" w:firstRow="0" w:lastRow="0" w:firstColumn="0" w:lastColumn="0" w:noHBand="0" w:noVBand="0"/>
      </w:tblPr>
      <w:tblGrid>
        <w:gridCol w:w="2268"/>
        <w:gridCol w:w="2268"/>
      </w:tblGrid>
      <w:tr w:rsidR="008278AD" w:rsidRPr="00AC7F64">
        <w:trPr>
          <w:cantSplit/>
          <w:trHeight w:val="546"/>
        </w:trPr>
        <w:tc>
          <w:tcPr>
            <w:tcW w:w="2250" w:type="dxa"/>
          </w:tcPr>
          <w:p w:rsidR="008278AD" w:rsidRPr="00AC7F64" w:rsidRDefault="005F33A1" w:rsidP="00AC7F64">
            <w:pPr>
              <w:pStyle w:val="5"/>
              <w:jc w:val="right"/>
              <w:rPr>
                <w:rFonts w:ascii="Times New Roman" w:hAnsi="Times New Roman"/>
                <w:color w:val="auto"/>
              </w:rPr>
            </w:pPr>
            <w:bookmarkStart w:id="0" w:name="OFF_RegDate"/>
            <w:bookmarkEnd w:id="0"/>
            <w:r>
              <w:rPr>
                <w:rFonts w:ascii="Times New Roman" w:hAnsi="Times New Roman"/>
                <w:color w:val="auto"/>
              </w:rPr>
              <w:t>01.08.2025</w:t>
            </w:r>
          </w:p>
        </w:tc>
        <w:tc>
          <w:tcPr>
            <w:tcW w:w="2250" w:type="dxa"/>
          </w:tcPr>
          <w:p w:rsidR="008278AD" w:rsidRPr="00AC7F64" w:rsidRDefault="00A455F6" w:rsidP="00AC7F64">
            <w:pPr>
              <w:pStyle w:val="5"/>
              <w:rPr>
                <w:rFonts w:ascii="Times New Roman" w:hAnsi="Times New Roman"/>
                <w:color w:val="auto"/>
              </w:rPr>
            </w:pPr>
            <w:r w:rsidRPr="00AC7F64">
              <w:rPr>
                <w:rFonts w:ascii="Times New Roman" w:hAnsi="Times New Roman"/>
                <w:color w:val="auto"/>
              </w:rPr>
              <w:t xml:space="preserve">№ </w:t>
            </w:r>
            <w:bookmarkStart w:id="1" w:name="OFF_RegNum"/>
            <w:bookmarkEnd w:id="1"/>
            <w:r w:rsidR="005F33A1">
              <w:rPr>
                <w:rFonts w:ascii="Times New Roman" w:hAnsi="Times New Roman"/>
                <w:color w:val="auto"/>
              </w:rPr>
              <w:t>11/0222-с</w:t>
            </w:r>
            <w:r w:rsidR="009E79C9" w:rsidRPr="00AC7F64">
              <w:rPr>
                <w:rFonts w:ascii="Times New Roman" w:hAnsi="Times New Roman"/>
                <w:color w:val="auto"/>
              </w:rPr>
              <w:t xml:space="preserve"> </w:t>
            </w:r>
          </w:p>
        </w:tc>
      </w:tr>
    </w:tbl>
    <w:p w:rsidR="006F69F4" w:rsidRPr="00AC7F64" w:rsidRDefault="006F69F4" w:rsidP="00AC7F64">
      <w:pPr>
        <w:tabs>
          <w:tab w:val="left" w:pos="1960"/>
        </w:tabs>
        <w:jc w:val="center"/>
        <w:rPr>
          <w:b/>
          <w:szCs w:val="22"/>
        </w:rPr>
      </w:pPr>
    </w:p>
    <w:p w:rsidR="002D7A01" w:rsidRPr="00AC7F64" w:rsidRDefault="002D7A01" w:rsidP="00AC7F64">
      <w:pPr>
        <w:tabs>
          <w:tab w:val="left" w:pos="1960"/>
        </w:tabs>
        <w:jc w:val="center"/>
        <w:rPr>
          <w:b/>
          <w:szCs w:val="22"/>
        </w:rPr>
      </w:pPr>
    </w:p>
    <w:p w:rsidR="006F69F4" w:rsidRPr="00AC7F64" w:rsidRDefault="006F69F4" w:rsidP="00AC7F64">
      <w:pPr>
        <w:tabs>
          <w:tab w:val="left" w:pos="1960"/>
        </w:tabs>
        <w:jc w:val="center"/>
        <w:rPr>
          <w:b/>
        </w:rPr>
      </w:pPr>
    </w:p>
    <w:p w:rsidR="00653437" w:rsidRPr="00AC7F64" w:rsidRDefault="00653437" w:rsidP="00AC7F64">
      <w:pPr>
        <w:tabs>
          <w:tab w:val="left" w:pos="1960"/>
        </w:tabs>
        <w:jc w:val="center"/>
        <w:rPr>
          <w:szCs w:val="22"/>
          <w:lang w:val="en-US"/>
        </w:rPr>
      </w:pPr>
      <w:bookmarkStart w:id="2" w:name="OFF_ResponseTo_1"/>
      <w:bookmarkEnd w:id="2"/>
    </w:p>
    <w:p w:rsidR="006B0312" w:rsidRDefault="006B0312" w:rsidP="00AC7F64">
      <w:pPr>
        <w:tabs>
          <w:tab w:val="left" w:pos="1960"/>
        </w:tabs>
        <w:rPr>
          <w:szCs w:val="22"/>
        </w:rPr>
      </w:pPr>
      <w:bookmarkStart w:id="3" w:name="OFF_Responses_1"/>
      <w:bookmarkEnd w:id="3"/>
    </w:p>
    <w:p w:rsidR="005F33A1" w:rsidRDefault="005F33A1" w:rsidP="00AC7F64">
      <w:pPr>
        <w:tabs>
          <w:tab w:val="left" w:pos="1960"/>
        </w:tabs>
        <w:rPr>
          <w:szCs w:val="22"/>
        </w:rPr>
      </w:pPr>
      <w:r>
        <w:rPr>
          <w:szCs w:val="22"/>
        </w:rPr>
        <w:t>Арипов С.Х. - "Согласовано" 01.08.2025</w:t>
      </w:r>
    </w:p>
    <w:p w:rsidR="005F33A1" w:rsidRPr="00AC7F64" w:rsidRDefault="005F33A1" w:rsidP="00AC7F64">
      <w:pPr>
        <w:tabs>
          <w:tab w:val="left" w:pos="1960"/>
        </w:tabs>
        <w:rPr>
          <w:szCs w:val="22"/>
        </w:rPr>
      </w:pPr>
    </w:p>
    <w:p w:rsidR="006B0312" w:rsidRPr="00AC7F64" w:rsidRDefault="006B0312" w:rsidP="00AC7F64">
      <w:pPr>
        <w:tabs>
          <w:tab w:val="left" w:pos="1960"/>
        </w:tabs>
        <w:jc w:val="center"/>
        <w:rPr>
          <w:b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"/>
        <w:gridCol w:w="8210"/>
      </w:tblGrid>
      <w:tr w:rsidR="006F69F4" w:rsidRPr="00AC7F64">
        <w:trPr>
          <w:trHeight w:val="195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69F4" w:rsidRPr="00AC7F64" w:rsidRDefault="006F69F4" w:rsidP="00AC7F64">
            <w:pPr>
              <w:tabs>
                <w:tab w:val="left" w:pos="1960"/>
              </w:tabs>
              <w:rPr>
                <w:b/>
                <w:szCs w:val="20"/>
              </w:rPr>
            </w:pPr>
            <w:r w:rsidRPr="00AC7F64">
              <w:rPr>
                <w:b/>
                <w:szCs w:val="20"/>
              </w:rPr>
              <w:t>Кому</w:t>
            </w:r>
            <w:r w:rsidRPr="00AC7F64">
              <w:rPr>
                <w:b/>
                <w:sz w:val="20"/>
                <w:szCs w:val="20"/>
              </w:rPr>
              <w:t>:</w:t>
            </w:r>
          </w:p>
          <w:p w:rsidR="00FC032C" w:rsidRPr="00AC7F64" w:rsidRDefault="00FC032C" w:rsidP="00AC7F64">
            <w:pPr>
              <w:tabs>
                <w:tab w:val="left" w:pos="1960"/>
              </w:tabs>
              <w:rPr>
                <w:b/>
                <w:szCs w:val="20"/>
              </w:rPr>
            </w:pPr>
          </w:p>
        </w:tc>
        <w:tc>
          <w:tcPr>
            <w:tcW w:w="8210" w:type="dxa"/>
            <w:tcBorders>
              <w:top w:val="nil"/>
              <w:left w:val="nil"/>
              <w:bottom w:val="nil"/>
              <w:right w:val="nil"/>
            </w:tcBorders>
          </w:tcPr>
          <w:p w:rsidR="006F69F4" w:rsidRPr="00AC7F64" w:rsidRDefault="005F33A1" w:rsidP="00AC7F64">
            <w:pPr>
              <w:tabs>
                <w:tab w:val="left" w:pos="1960"/>
              </w:tabs>
              <w:rPr>
                <w:szCs w:val="22"/>
              </w:rPr>
            </w:pPr>
            <w:bookmarkStart w:id="4" w:name="OFF_SendTo_1"/>
            <w:bookmarkEnd w:id="4"/>
            <w:r>
              <w:rPr>
                <w:szCs w:val="22"/>
              </w:rPr>
              <w:t xml:space="preserve">Генеральному директору Арипову С.Х.; </w:t>
            </w:r>
          </w:p>
        </w:tc>
      </w:tr>
      <w:tr w:rsidR="006F69F4" w:rsidRPr="00AC7F64">
        <w:trPr>
          <w:trHeight w:val="21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69F4" w:rsidRPr="00AC7F64" w:rsidRDefault="006F69F4" w:rsidP="00AC7F64">
            <w:pPr>
              <w:tabs>
                <w:tab w:val="left" w:pos="1960"/>
              </w:tabs>
              <w:rPr>
                <w:b/>
                <w:szCs w:val="20"/>
              </w:rPr>
            </w:pPr>
            <w:r w:rsidRPr="00AC7F64">
              <w:rPr>
                <w:b/>
                <w:szCs w:val="20"/>
              </w:rPr>
              <w:t>Копия</w:t>
            </w:r>
            <w:r w:rsidRPr="00AC7F64">
              <w:rPr>
                <w:b/>
                <w:sz w:val="20"/>
                <w:szCs w:val="20"/>
              </w:rPr>
              <w:t>:</w:t>
            </w:r>
          </w:p>
          <w:p w:rsidR="00FC032C" w:rsidRPr="00AC7F64" w:rsidRDefault="00FC032C" w:rsidP="00AC7F64">
            <w:pPr>
              <w:tabs>
                <w:tab w:val="left" w:pos="1960"/>
              </w:tabs>
              <w:rPr>
                <w:b/>
                <w:szCs w:val="20"/>
              </w:rPr>
            </w:pPr>
          </w:p>
        </w:tc>
        <w:tc>
          <w:tcPr>
            <w:tcW w:w="8210" w:type="dxa"/>
            <w:tcBorders>
              <w:top w:val="nil"/>
              <w:left w:val="nil"/>
              <w:bottom w:val="nil"/>
              <w:right w:val="nil"/>
            </w:tcBorders>
          </w:tcPr>
          <w:p w:rsidR="006F69F4" w:rsidRPr="00AC7F64" w:rsidRDefault="005F33A1" w:rsidP="00AC7F64">
            <w:pPr>
              <w:tabs>
                <w:tab w:val="left" w:pos="1960"/>
              </w:tabs>
              <w:rPr>
                <w:szCs w:val="22"/>
              </w:rPr>
            </w:pPr>
            <w:bookmarkStart w:id="5" w:name="OFF_CopyTo_1"/>
            <w:bookmarkEnd w:id="5"/>
            <w:r>
              <w:rPr>
                <w:szCs w:val="22"/>
              </w:rPr>
              <w:t xml:space="preserve">Ведущему специалисту Рогозину Д.А.; Ведущему специалисту Бараеву М. А.; </w:t>
            </w:r>
          </w:p>
        </w:tc>
      </w:tr>
      <w:tr w:rsidR="006F69F4" w:rsidRPr="00AC7F64">
        <w:trPr>
          <w:trHeight w:val="21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69F4" w:rsidRPr="00AC7F64" w:rsidRDefault="006F69F4" w:rsidP="00AC7F64">
            <w:pPr>
              <w:tabs>
                <w:tab w:val="left" w:pos="1960"/>
              </w:tabs>
              <w:rPr>
                <w:b/>
                <w:szCs w:val="20"/>
              </w:rPr>
            </w:pPr>
            <w:r w:rsidRPr="00AC7F64">
              <w:rPr>
                <w:b/>
                <w:szCs w:val="20"/>
              </w:rPr>
              <w:t>От</w:t>
            </w:r>
            <w:r w:rsidRPr="00AC7F64">
              <w:rPr>
                <w:b/>
                <w:sz w:val="20"/>
                <w:szCs w:val="20"/>
              </w:rPr>
              <w:t>:</w:t>
            </w:r>
          </w:p>
          <w:p w:rsidR="00FC032C" w:rsidRPr="00AC7F64" w:rsidRDefault="00FC032C" w:rsidP="00AC7F64">
            <w:pPr>
              <w:tabs>
                <w:tab w:val="left" w:pos="1960"/>
              </w:tabs>
              <w:rPr>
                <w:b/>
                <w:szCs w:val="20"/>
              </w:rPr>
            </w:pPr>
          </w:p>
        </w:tc>
        <w:tc>
          <w:tcPr>
            <w:tcW w:w="8210" w:type="dxa"/>
            <w:tcBorders>
              <w:top w:val="nil"/>
              <w:left w:val="nil"/>
              <w:bottom w:val="nil"/>
              <w:right w:val="nil"/>
            </w:tcBorders>
          </w:tcPr>
          <w:p w:rsidR="006F69F4" w:rsidRPr="00AC7F64" w:rsidRDefault="005F33A1" w:rsidP="00AC7F64">
            <w:pPr>
              <w:tabs>
                <w:tab w:val="left" w:pos="1960"/>
              </w:tabs>
              <w:rPr>
                <w:szCs w:val="22"/>
              </w:rPr>
            </w:pPr>
            <w:bookmarkStart w:id="6" w:name="OFF_From_1"/>
            <w:bookmarkEnd w:id="6"/>
            <w:r>
              <w:rPr>
                <w:szCs w:val="22"/>
              </w:rPr>
              <w:t xml:space="preserve">Директора департамента Пирназарова М.М.; </w:t>
            </w:r>
          </w:p>
        </w:tc>
      </w:tr>
      <w:tr w:rsidR="006F69F4" w:rsidRPr="00AC7F64">
        <w:trPr>
          <w:trHeight w:val="165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69F4" w:rsidRPr="00AC7F64" w:rsidRDefault="006F69F4" w:rsidP="00AC7F64">
            <w:pPr>
              <w:tabs>
                <w:tab w:val="left" w:pos="1960"/>
              </w:tabs>
              <w:rPr>
                <w:b/>
                <w:szCs w:val="20"/>
              </w:rPr>
            </w:pPr>
            <w:r w:rsidRPr="00AC7F64">
              <w:rPr>
                <w:b/>
                <w:szCs w:val="20"/>
              </w:rPr>
              <w:t>Дата</w:t>
            </w:r>
            <w:r w:rsidRPr="00AC7F64">
              <w:rPr>
                <w:b/>
                <w:sz w:val="20"/>
                <w:szCs w:val="20"/>
              </w:rPr>
              <w:t>:</w:t>
            </w:r>
          </w:p>
          <w:p w:rsidR="00FC032C" w:rsidRPr="00AC7F64" w:rsidRDefault="00FC032C" w:rsidP="00AC7F64">
            <w:pPr>
              <w:tabs>
                <w:tab w:val="left" w:pos="1960"/>
              </w:tabs>
              <w:rPr>
                <w:b/>
                <w:szCs w:val="20"/>
              </w:rPr>
            </w:pPr>
          </w:p>
        </w:tc>
        <w:tc>
          <w:tcPr>
            <w:tcW w:w="8210" w:type="dxa"/>
            <w:tcBorders>
              <w:top w:val="nil"/>
              <w:left w:val="nil"/>
              <w:bottom w:val="nil"/>
              <w:right w:val="nil"/>
            </w:tcBorders>
          </w:tcPr>
          <w:p w:rsidR="006F69F4" w:rsidRPr="00AC7F64" w:rsidRDefault="006F69F4" w:rsidP="00AC7F64">
            <w:pPr>
              <w:tabs>
                <w:tab w:val="left" w:pos="1960"/>
              </w:tabs>
              <w:rPr>
                <w:szCs w:val="22"/>
              </w:rPr>
            </w:pPr>
            <w:bookmarkStart w:id="7" w:name="OFF_Date"/>
            <w:bookmarkEnd w:id="7"/>
          </w:p>
        </w:tc>
      </w:tr>
      <w:tr w:rsidR="006F69F4" w:rsidRPr="00AC7F64">
        <w:trPr>
          <w:trHeight w:val="165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69F4" w:rsidRPr="00AC7F64" w:rsidRDefault="006F69F4" w:rsidP="00AC7F64">
            <w:pPr>
              <w:tabs>
                <w:tab w:val="left" w:pos="1960"/>
              </w:tabs>
              <w:rPr>
                <w:b/>
                <w:szCs w:val="20"/>
              </w:rPr>
            </w:pPr>
            <w:r w:rsidRPr="00AC7F64">
              <w:rPr>
                <w:b/>
                <w:szCs w:val="20"/>
              </w:rPr>
              <w:t>Тема</w:t>
            </w:r>
            <w:r w:rsidRPr="00AC7F64">
              <w:rPr>
                <w:b/>
                <w:sz w:val="20"/>
                <w:szCs w:val="20"/>
              </w:rPr>
              <w:t>:</w:t>
            </w:r>
          </w:p>
          <w:p w:rsidR="00FC032C" w:rsidRPr="00AC7F64" w:rsidRDefault="00FC032C" w:rsidP="00AC7F64">
            <w:pPr>
              <w:tabs>
                <w:tab w:val="left" w:pos="1960"/>
              </w:tabs>
              <w:rPr>
                <w:b/>
                <w:szCs w:val="20"/>
              </w:rPr>
            </w:pPr>
          </w:p>
        </w:tc>
        <w:tc>
          <w:tcPr>
            <w:tcW w:w="8210" w:type="dxa"/>
            <w:tcBorders>
              <w:top w:val="nil"/>
              <w:left w:val="nil"/>
              <w:bottom w:val="nil"/>
              <w:right w:val="nil"/>
            </w:tcBorders>
          </w:tcPr>
          <w:p w:rsidR="006F69F4" w:rsidRPr="00AC7F64" w:rsidRDefault="005F33A1" w:rsidP="00AC7F64">
            <w:pPr>
              <w:tabs>
                <w:tab w:val="left" w:pos="1960"/>
              </w:tabs>
              <w:rPr>
                <w:szCs w:val="22"/>
              </w:rPr>
            </w:pPr>
            <w:bookmarkStart w:id="8" w:name="OFF_Subject_1"/>
            <w:bookmarkEnd w:id="8"/>
            <w:r>
              <w:rPr>
                <w:szCs w:val="22"/>
              </w:rPr>
              <w:t>Согласование параметров Закупочной процедуры на Поставку пограничных контроллеров сессий для IP-телефонии для нужд ООО “ Universal Mobile System” 2025_0301</w:t>
            </w:r>
          </w:p>
        </w:tc>
      </w:tr>
    </w:tbl>
    <w:p w:rsidR="006F69F4" w:rsidRPr="00AC7F64" w:rsidRDefault="006F69F4" w:rsidP="00AC7F64">
      <w:pPr>
        <w:tabs>
          <w:tab w:val="left" w:pos="1960"/>
        </w:tabs>
        <w:spacing w:line="454" w:lineRule="exact"/>
        <w:rPr>
          <w:b/>
          <w:szCs w:val="22"/>
        </w:rPr>
      </w:pPr>
    </w:p>
    <w:p w:rsidR="005F33A1" w:rsidRPr="005F33A1" w:rsidRDefault="005F33A1" w:rsidP="005F33A1">
      <w:pPr>
        <w:jc w:val="center"/>
        <w:rPr>
          <w:rFonts w:ascii="Arial" w:eastAsia="Times New Roman" w:hAnsi="Arial" w:cs="Arial"/>
          <w:sz w:val="22"/>
          <w:szCs w:val="22"/>
        </w:rPr>
      </w:pPr>
      <w:bookmarkStart w:id="9" w:name="OFF_Body_1"/>
      <w:bookmarkEnd w:id="9"/>
      <w:r w:rsidRPr="005F33A1">
        <w:rPr>
          <w:rFonts w:ascii="Arial" w:eastAsia="Times New Roman" w:hAnsi="Arial" w:cs="Arial"/>
          <w:b/>
          <w:bCs/>
          <w:sz w:val="22"/>
          <w:szCs w:val="22"/>
        </w:rPr>
        <w:t>Уважаемый Собир Хамидиллаевич !</w:t>
      </w:r>
    </w:p>
    <w:p w:rsidR="005F33A1" w:rsidRPr="005F33A1" w:rsidRDefault="005F33A1" w:rsidP="005F33A1">
      <w:pPr>
        <w:spacing w:after="240"/>
        <w:rPr>
          <w:rFonts w:ascii="Arial" w:eastAsia="Times New Roman" w:hAnsi="Arial" w:cs="Arial"/>
          <w:sz w:val="22"/>
          <w:szCs w:val="22"/>
        </w:rPr>
      </w:pPr>
      <w:r w:rsidRPr="005F33A1">
        <w:rPr>
          <w:rFonts w:ascii="Arial" w:eastAsia="Times New Roman" w:hAnsi="Arial" w:cs="Arial"/>
          <w:sz w:val="22"/>
          <w:szCs w:val="22"/>
        </w:rPr>
        <w:br/>
        <w:t xml:space="preserve">С целью заключения договора на поставку Пограничный контроллер сессий (Session Border Controller) прошу Вас согласовать вынесение параметров закупочной процедуры на заседание Закупочной комиссии согласно условиям ниже: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62"/>
        <w:gridCol w:w="3798"/>
        <w:gridCol w:w="3798"/>
      </w:tblGrid>
      <w:tr w:rsidR="005F33A1" w:rsidRPr="005F33A1" w:rsidTr="002F3F62">
        <w:tc>
          <w:tcPr>
            <w:tcW w:w="1200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33A1" w:rsidRPr="005F33A1" w:rsidRDefault="005F33A1" w:rsidP="002F3F62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F33A1">
              <w:rPr>
                <w:rFonts w:ascii="Arial" w:eastAsia="Times New Roman" w:hAnsi="Arial" w:cs="Arial"/>
                <w:sz w:val="22"/>
                <w:szCs w:val="22"/>
              </w:rPr>
              <w:t>1</w:t>
            </w:r>
          </w:p>
        </w:tc>
        <w:tc>
          <w:tcPr>
            <w:tcW w:w="1850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33A1" w:rsidRPr="005F33A1" w:rsidRDefault="005F33A1" w:rsidP="002F3F62">
            <w:pPr>
              <w:rPr>
                <w:rFonts w:eastAsia="Times New Roman"/>
                <w:sz w:val="22"/>
              </w:rPr>
            </w:pPr>
            <w:r w:rsidRPr="005F33A1">
              <w:rPr>
                <w:rFonts w:ascii="Arial" w:eastAsia="Times New Roman" w:hAnsi="Arial" w:cs="Arial"/>
                <w:sz w:val="22"/>
                <w:szCs w:val="22"/>
              </w:rPr>
              <w:t>Предмет закупки:</w:t>
            </w:r>
          </w:p>
        </w:tc>
        <w:tc>
          <w:tcPr>
            <w:tcW w:w="1850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33A1" w:rsidRPr="005F33A1" w:rsidRDefault="005F33A1" w:rsidP="002F3F62">
            <w:pPr>
              <w:rPr>
                <w:rFonts w:eastAsia="Times New Roman"/>
                <w:sz w:val="22"/>
              </w:rPr>
            </w:pPr>
            <w:r w:rsidRPr="005F33A1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Поставка пограничных контроллеров сессий для IP-телефонии для нужд ООО “ Universal Mobile System”</w:t>
            </w:r>
          </w:p>
        </w:tc>
      </w:tr>
      <w:tr w:rsidR="005F33A1" w:rsidRPr="005F33A1" w:rsidTr="002F3F62">
        <w:tc>
          <w:tcPr>
            <w:tcW w:w="1200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33A1" w:rsidRPr="005F33A1" w:rsidRDefault="005F33A1" w:rsidP="002F3F62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F33A1">
              <w:rPr>
                <w:rFonts w:ascii="Arial" w:eastAsia="Times New Roman" w:hAnsi="Arial" w:cs="Arial"/>
                <w:sz w:val="22"/>
                <w:szCs w:val="22"/>
              </w:rPr>
              <w:t>2</w:t>
            </w:r>
          </w:p>
        </w:tc>
        <w:tc>
          <w:tcPr>
            <w:tcW w:w="1850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33A1" w:rsidRPr="005F33A1" w:rsidRDefault="005F33A1" w:rsidP="002F3F62">
            <w:pPr>
              <w:rPr>
                <w:rFonts w:eastAsia="Times New Roman"/>
                <w:sz w:val="22"/>
              </w:rPr>
            </w:pPr>
            <w:r w:rsidRPr="005F33A1">
              <w:rPr>
                <w:rFonts w:ascii="Arial" w:eastAsia="Times New Roman" w:hAnsi="Arial" w:cs="Arial"/>
                <w:sz w:val="22"/>
                <w:szCs w:val="22"/>
              </w:rPr>
              <w:t>Количество (объем) и единица измерения</w:t>
            </w:r>
          </w:p>
        </w:tc>
        <w:tc>
          <w:tcPr>
            <w:tcW w:w="1850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33A1" w:rsidRPr="005F33A1" w:rsidRDefault="005F33A1" w:rsidP="002F3F62">
            <w:pPr>
              <w:rPr>
                <w:rFonts w:eastAsia="Times New Roman"/>
                <w:sz w:val="22"/>
              </w:rPr>
            </w:pPr>
            <w:r w:rsidRPr="005F33A1">
              <w:rPr>
                <w:rFonts w:ascii="Arial" w:eastAsia="Times New Roman" w:hAnsi="Arial" w:cs="Arial"/>
                <w:sz w:val="22"/>
                <w:szCs w:val="22"/>
              </w:rPr>
              <w:t>2 комплекта</w:t>
            </w:r>
          </w:p>
        </w:tc>
      </w:tr>
      <w:tr w:rsidR="005F33A1" w:rsidRPr="005F33A1" w:rsidTr="002F3F62">
        <w:tc>
          <w:tcPr>
            <w:tcW w:w="1200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33A1" w:rsidRPr="005F33A1" w:rsidRDefault="005F33A1" w:rsidP="002F3F62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F33A1">
              <w:rPr>
                <w:rFonts w:ascii="Arial" w:eastAsia="Times New Roman" w:hAnsi="Arial" w:cs="Arial"/>
                <w:sz w:val="22"/>
                <w:szCs w:val="22"/>
              </w:rPr>
              <w:t>3</w:t>
            </w:r>
          </w:p>
        </w:tc>
        <w:tc>
          <w:tcPr>
            <w:tcW w:w="1850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33A1" w:rsidRPr="005F33A1" w:rsidRDefault="005F33A1" w:rsidP="002F3F62">
            <w:pPr>
              <w:rPr>
                <w:rFonts w:eastAsia="Times New Roman"/>
                <w:sz w:val="22"/>
              </w:rPr>
            </w:pPr>
            <w:r w:rsidRPr="005F33A1">
              <w:rPr>
                <w:rFonts w:ascii="Arial" w:eastAsia="Times New Roman" w:hAnsi="Arial" w:cs="Arial"/>
                <w:sz w:val="22"/>
                <w:szCs w:val="22"/>
              </w:rPr>
              <w:t>Основание для проведения закупки:</w:t>
            </w:r>
          </w:p>
        </w:tc>
        <w:tc>
          <w:tcPr>
            <w:tcW w:w="1850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33A1" w:rsidRPr="005F33A1" w:rsidRDefault="005F33A1" w:rsidP="002F3F62">
            <w:pPr>
              <w:rPr>
                <w:rFonts w:eastAsia="Times New Roman"/>
                <w:sz w:val="22"/>
              </w:rPr>
            </w:pPr>
            <w:r w:rsidRPr="005F33A1">
              <w:rPr>
                <w:rFonts w:ascii="Arial" w:eastAsia="Times New Roman" w:hAnsi="Arial" w:cs="Arial"/>
                <w:sz w:val="22"/>
                <w:szCs w:val="22"/>
              </w:rPr>
              <w:t>Заявка№2025_0301 от 29.05.2025</w:t>
            </w:r>
          </w:p>
        </w:tc>
      </w:tr>
      <w:tr w:rsidR="005F33A1" w:rsidRPr="005F33A1" w:rsidTr="002F3F62">
        <w:tc>
          <w:tcPr>
            <w:tcW w:w="1200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33A1" w:rsidRPr="005F33A1" w:rsidRDefault="005F33A1" w:rsidP="002F3F62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F33A1">
              <w:rPr>
                <w:rFonts w:ascii="Arial" w:eastAsia="Times New Roman" w:hAnsi="Arial" w:cs="Arial"/>
                <w:sz w:val="22"/>
                <w:szCs w:val="22"/>
              </w:rPr>
              <w:t>4</w:t>
            </w:r>
          </w:p>
        </w:tc>
        <w:tc>
          <w:tcPr>
            <w:tcW w:w="1850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33A1" w:rsidRPr="005F33A1" w:rsidRDefault="005F33A1" w:rsidP="002F3F62">
            <w:pPr>
              <w:rPr>
                <w:rFonts w:eastAsia="Times New Roman"/>
                <w:sz w:val="22"/>
              </w:rPr>
            </w:pPr>
            <w:r w:rsidRPr="005F33A1">
              <w:rPr>
                <w:rFonts w:ascii="Arial" w:eastAsia="Times New Roman" w:hAnsi="Arial" w:cs="Arial"/>
                <w:sz w:val="22"/>
                <w:szCs w:val="22"/>
              </w:rPr>
              <w:t>Инициатор (внутренний заказчик) закупки:</w:t>
            </w:r>
          </w:p>
        </w:tc>
        <w:tc>
          <w:tcPr>
            <w:tcW w:w="1850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33A1" w:rsidRPr="005F33A1" w:rsidRDefault="005F33A1" w:rsidP="002F3F62">
            <w:pPr>
              <w:rPr>
                <w:rFonts w:eastAsia="Times New Roman"/>
                <w:sz w:val="22"/>
              </w:rPr>
            </w:pPr>
            <w:r w:rsidRPr="005F33A1">
              <w:rPr>
                <w:rFonts w:ascii="Arial" w:eastAsia="Times New Roman" w:hAnsi="Arial" w:cs="Arial"/>
                <w:sz w:val="22"/>
                <w:szCs w:val="22"/>
              </w:rPr>
              <w:t>ТБ/ДИТ</w:t>
            </w:r>
          </w:p>
        </w:tc>
      </w:tr>
      <w:tr w:rsidR="005F33A1" w:rsidRPr="005F33A1" w:rsidTr="002F3F62">
        <w:tc>
          <w:tcPr>
            <w:tcW w:w="1200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33A1" w:rsidRPr="005F33A1" w:rsidRDefault="005F33A1" w:rsidP="002F3F62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F33A1">
              <w:rPr>
                <w:rFonts w:ascii="Arial" w:eastAsia="Times New Roman" w:hAnsi="Arial" w:cs="Arial"/>
                <w:sz w:val="22"/>
                <w:szCs w:val="22"/>
              </w:rPr>
              <w:t>5</w:t>
            </w:r>
          </w:p>
        </w:tc>
        <w:tc>
          <w:tcPr>
            <w:tcW w:w="1850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33A1" w:rsidRPr="005F33A1" w:rsidRDefault="005F33A1" w:rsidP="002F3F62">
            <w:pPr>
              <w:rPr>
                <w:rFonts w:eastAsia="Times New Roman"/>
                <w:sz w:val="22"/>
              </w:rPr>
            </w:pPr>
            <w:r w:rsidRPr="005F33A1">
              <w:rPr>
                <w:rFonts w:ascii="Arial" w:eastAsia="Times New Roman" w:hAnsi="Arial" w:cs="Arial"/>
                <w:sz w:val="22"/>
                <w:szCs w:val="22"/>
              </w:rPr>
              <w:t>Вид закупочной процедуры:</w:t>
            </w:r>
          </w:p>
        </w:tc>
        <w:tc>
          <w:tcPr>
            <w:tcW w:w="1850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33A1" w:rsidRPr="005F33A1" w:rsidRDefault="005F33A1" w:rsidP="002F3F62">
            <w:pPr>
              <w:rPr>
                <w:rFonts w:eastAsia="Times New Roman"/>
                <w:sz w:val="22"/>
              </w:rPr>
            </w:pPr>
            <w:r w:rsidRPr="005F33A1">
              <w:rPr>
                <w:rFonts w:ascii="Arial" w:eastAsia="Times New Roman" w:hAnsi="Arial" w:cs="Arial"/>
                <w:sz w:val="22"/>
                <w:szCs w:val="22"/>
              </w:rPr>
              <w:t>отбор наилучшего предложения</w:t>
            </w:r>
          </w:p>
        </w:tc>
      </w:tr>
      <w:tr w:rsidR="005F33A1" w:rsidRPr="005F33A1" w:rsidTr="002F3F62">
        <w:tc>
          <w:tcPr>
            <w:tcW w:w="1200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33A1" w:rsidRPr="005F33A1" w:rsidRDefault="005F33A1" w:rsidP="002F3F62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F33A1">
              <w:rPr>
                <w:rFonts w:ascii="Arial" w:eastAsia="Times New Roman" w:hAnsi="Arial" w:cs="Arial"/>
                <w:sz w:val="22"/>
                <w:szCs w:val="22"/>
              </w:rPr>
              <w:t>6</w:t>
            </w:r>
          </w:p>
        </w:tc>
        <w:tc>
          <w:tcPr>
            <w:tcW w:w="1850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33A1" w:rsidRPr="005F33A1" w:rsidRDefault="005F33A1" w:rsidP="002F3F62">
            <w:pPr>
              <w:rPr>
                <w:rFonts w:eastAsia="Times New Roman"/>
                <w:sz w:val="22"/>
              </w:rPr>
            </w:pPr>
            <w:r w:rsidRPr="005F33A1">
              <w:rPr>
                <w:rFonts w:ascii="Arial" w:eastAsia="Times New Roman" w:hAnsi="Arial" w:cs="Arial"/>
                <w:sz w:val="22"/>
                <w:szCs w:val="22"/>
              </w:rPr>
              <w:t>Сумма бюджета, без учета НДС и с учетом НДС</w:t>
            </w:r>
          </w:p>
        </w:tc>
        <w:tc>
          <w:tcPr>
            <w:tcW w:w="1850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33A1" w:rsidRPr="005F33A1" w:rsidRDefault="005F33A1" w:rsidP="002F3F62">
            <w:pPr>
              <w:rPr>
                <w:rFonts w:eastAsia="Times New Roman"/>
                <w:sz w:val="22"/>
              </w:rPr>
            </w:pPr>
            <w:r w:rsidRPr="005F33A1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-</w:t>
            </w:r>
          </w:p>
        </w:tc>
      </w:tr>
      <w:tr w:rsidR="005F33A1" w:rsidRPr="005F33A1" w:rsidTr="002F3F62">
        <w:tc>
          <w:tcPr>
            <w:tcW w:w="1200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33A1" w:rsidRPr="005F33A1" w:rsidRDefault="005F33A1" w:rsidP="002F3F62">
            <w:pPr>
              <w:rPr>
                <w:rFonts w:eastAsia="Times New Roman"/>
                <w:sz w:val="22"/>
              </w:rPr>
            </w:pPr>
            <w:r w:rsidRPr="005F33A1">
              <w:rPr>
                <w:rFonts w:ascii="Arial" w:eastAsia="Times New Roman" w:hAnsi="Arial" w:cs="Arial"/>
                <w:sz w:val="22"/>
                <w:szCs w:val="22"/>
              </w:rPr>
              <w:t> </w:t>
            </w:r>
          </w:p>
        </w:tc>
        <w:tc>
          <w:tcPr>
            <w:tcW w:w="1850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33A1" w:rsidRPr="005F33A1" w:rsidRDefault="005F33A1" w:rsidP="002F3F62">
            <w:pPr>
              <w:rPr>
                <w:rFonts w:eastAsia="Times New Roman"/>
                <w:sz w:val="22"/>
              </w:rPr>
            </w:pPr>
            <w:r w:rsidRPr="005F33A1">
              <w:rPr>
                <w:rFonts w:ascii="Arial" w:eastAsia="Times New Roman" w:hAnsi="Arial" w:cs="Arial"/>
                <w:sz w:val="22"/>
                <w:szCs w:val="22"/>
              </w:rPr>
              <w:t> </w:t>
            </w:r>
          </w:p>
        </w:tc>
        <w:tc>
          <w:tcPr>
            <w:tcW w:w="1850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33A1" w:rsidRPr="005F33A1" w:rsidRDefault="005F33A1" w:rsidP="002F3F62">
            <w:pPr>
              <w:rPr>
                <w:rFonts w:eastAsia="Times New Roman"/>
                <w:sz w:val="22"/>
              </w:rPr>
            </w:pPr>
            <w:r w:rsidRPr="005F33A1">
              <w:rPr>
                <w:rFonts w:ascii="Arial" w:eastAsia="Times New Roman" w:hAnsi="Arial" w:cs="Arial"/>
                <w:sz w:val="22"/>
                <w:szCs w:val="22"/>
              </w:rPr>
              <w:t> </w:t>
            </w:r>
          </w:p>
        </w:tc>
      </w:tr>
      <w:tr w:rsidR="005F33A1" w:rsidRPr="005F33A1" w:rsidTr="002F3F62">
        <w:tc>
          <w:tcPr>
            <w:tcW w:w="1200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33A1" w:rsidRPr="005F33A1" w:rsidRDefault="005F33A1" w:rsidP="002F3F62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F33A1">
              <w:rPr>
                <w:rFonts w:ascii="Arial" w:eastAsia="Times New Roman" w:hAnsi="Arial" w:cs="Arial"/>
                <w:sz w:val="22"/>
                <w:szCs w:val="22"/>
              </w:rPr>
              <w:t>7</w:t>
            </w:r>
          </w:p>
        </w:tc>
        <w:tc>
          <w:tcPr>
            <w:tcW w:w="1850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33A1" w:rsidRPr="005F33A1" w:rsidRDefault="005F33A1" w:rsidP="002F3F62">
            <w:pPr>
              <w:rPr>
                <w:rFonts w:eastAsia="Times New Roman"/>
                <w:sz w:val="22"/>
              </w:rPr>
            </w:pPr>
            <w:r w:rsidRPr="005F33A1">
              <w:rPr>
                <w:rFonts w:ascii="Arial" w:eastAsia="Times New Roman" w:hAnsi="Arial" w:cs="Arial"/>
                <w:sz w:val="22"/>
                <w:szCs w:val="22"/>
              </w:rPr>
              <w:t xml:space="preserve">Стартовая стоимость закупки без учета НДС и с учетом НДС  </w:t>
            </w:r>
          </w:p>
        </w:tc>
        <w:tc>
          <w:tcPr>
            <w:tcW w:w="1850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33A1" w:rsidRPr="005F33A1" w:rsidRDefault="005F33A1" w:rsidP="002F3F62">
            <w:pPr>
              <w:rPr>
                <w:rFonts w:eastAsia="Times New Roman"/>
                <w:sz w:val="22"/>
              </w:rPr>
            </w:pPr>
            <w:r w:rsidRPr="005F33A1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810</w:t>
            </w:r>
            <w:r w:rsidRPr="005F33A1">
              <w:rPr>
                <w:rFonts w:ascii="Arial" w:eastAsia="Times New Roman" w:hAnsi="Arial" w:cs="Arial"/>
                <w:sz w:val="22"/>
                <w:szCs w:val="22"/>
              </w:rPr>
              <w:t> </w:t>
            </w:r>
            <w:r w:rsidRPr="005F33A1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818 000,00 (восемьсот десять миллионов восемьсот восемнадцать тысяч) сум без учета НДС.</w:t>
            </w:r>
            <w:r w:rsidRPr="005F33A1">
              <w:rPr>
                <w:rFonts w:ascii="Arial" w:eastAsia="Times New Roman" w:hAnsi="Arial" w:cs="Arial"/>
                <w:sz w:val="22"/>
                <w:szCs w:val="22"/>
              </w:rPr>
              <w:br/>
            </w:r>
            <w:r w:rsidRPr="005F33A1">
              <w:rPr>
                <w:rFonts w:ascii="Arial" w:eastAsia="Times New Roman" w:hAnsi="Arial" w:cs="Arial"/>
                <w:sz w:val="22"/>
                <w:szCs w:val="22"/>
              </w:rPr>
              <w:br/>
            </w:r>
            <w:r w:rsidRPr="005F33A1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908 116 160,00 (девятьсот восемь миллионов сто шестнадцать тысяч сто шестьдесят) сум с </w:t>
            </w:r>
            <w:r w:rsidRPr="005F33A1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lastRenderedPageBreak/>
              <w:t>учетом НДС – 12%.</w:t>
            </w:r>
            <w:r w:rsidRPr="005F33A1">
              <w:rPr>
                <w:rFonts w:ascii="Arial" w:eastAsia="Times New Roman" w:hAnsi="Arial" w:cs="Arial"/>
                <w:sz w:val="22"/>
                <w:szCs w:val="22"/>
              </w:rPr>
              <w:br/>
              <w:t xml:space="preserve">  </w:t>
            </w:r>
          </w:p>
        </w:tc>
      </w:tr>
      <w:tr w:rsidR="005F33A1" w:rsidRPr="005F33A1" w:rsidTr="002F3F62">
        <w:tc>
          <w:tcPr>
            <w:tcW w:w="1200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33A1" w:rsidRPr="005F33A1" w:rsidRDefault="005F33A1" w:rsidP="002F3F62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F33A1">
              <w:rPr>
                <w:rFonts w:ascii="Arial" w:eastAsia="Times New Roman" w:hAnsi="Arial" w:cs="Arial"/>
                <w:sz w:val="22"/>
                <w:szCs w:val="22"/>
              </w:rPr>
              <w:lastRenderedPageBreak/>
              <w:t>8</w:t>
            </w:r>
          </w:p>
        </w:tc>
        <w:tc>
          <w:tcPr>
            <w:tcW w:w="1850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33A1" w:rsidRPr="005F33A1" w:rsidRDefault="005F33A1" w:rsidP="002F3F62">
            <w:pPr>
              <w:rPr>
                <w:rFonts w:eastAsia="Times New Roman"/>
                <w:sz w:val="22"/>
              </w:rPr>
            </w:pPr>
            <w:r w:rsidRPr="005F33A1">
              <w:rPr>
                <w:rFonts w:ascii="Arial" w:eastAsia="Times New Roman" w:hAnsi="Arial" w:cs="Arial"/>
                <w:sz w:val="22"/>
                <w:szCs w:val="22"/>
              </w:rPr>
              <w:t>Условия оплаты</w:t>
            </w:r>
          </w:p>
        </w:tc>
        <w:tc>
          <w:tcPr>
            <w:tcW w:w="1850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33A1" w:rsidRPr="005F33A1" w:rsidRDefault="005F33A1" w:rsidP="002F3F62">
            <w:pPr>
              <w:rPr>
                <w:rFonts w:eastAsia="Times New Roman"/>
                <w:sz w:val="22"/>
              </w:rPr>
            </w:pPr>
            <w:r w:rsidRPr="005F33A1">
              <w:rPr>
                <w:rFonts w:ascii="Arial" w:eastAsia="Times New Roman" w:hAnsi="Arial" w:cs="Arial"/>
                <w:sz w:val="22"/>
                <w:szCs w:val="22"/>
              </w:rPr>
              <w:t>–авансовый платеж в размере 15% от стоимости договора, производится в течение 10 (десять) дней со дня подписания Договора и после размещения информации о договоре в Едином реестре договоров на специальном информационном портале;</w:t>
            </w:r>
            <w:r w:rsidRPr="005F33A1">
              <w:rPr>
                <w:rFonts w:eastAsia="Times New Roman"/>
                <w:sz w:val="22"/>
              </w:rPr>
              <w:br/>
            </w:r>
            <w:r w:rsidRPr="005F33A1">
              <w:rPr>
                <w:rFonts w:eastAsia="Times New Roman"/>
                <w:sz w:val="22"/>
              </w:rPr>
              <w:br/>
            </w:r>
            <w:r w:rsidRPr="005F33A1">
              <w:rPr>
                <w:rFonts w:ascii="Arial" w:eastAsia="Times New Roman" w:hAnsi="Arial" w:cs="Arial"/>
                <w:sz w:val="22"/>
                <w:szCs w:val="22"/>
              </w:rPr>
              <w:t>–платеж в размере 85% от стоимости поставленного Товара, производится в течение 10 (десять) дней со дня подписания Сторонами Акта сдачи-приёмки и счёта-фактуры.</w:t>
            </w:r>
          </w:p>
        </w:tc>
      </w:tr>
      <w:tr w:rsidR="005F33A1" w:rsidRPr="005F33A1" w:rsidTr="002F3F62">
        <w:tc>
          <w:tcPr>
            <w:tcW w:w="1200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33A1" w:rsidRPr="005F33A1" w:rsidRDefault="005F33A1" w:rsidP="002F3F62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F33A1">
              <w:rPr>
                <w:rFonts w:ascii="Arial" w:eastAsia="Times New Roman" w:hAnsi="Arial" w:cs="Arial"/>
                <w:sz w:val="22"/>
                <w:szCs w:val="22"/>
              </w:rPr>
              <w:t>9</w:t>
            </w:r>
          </w:p>
        </w:tc>
        <w:tc>
          <w:tcPr>
            <w:tcW w:w="1850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33A1" w:rsidRPr="005F33A1" w:rsidRDefault="005F33A1" w:rsidP="002F3F62">
            <w:pPr>
              <w:rPr>
                <w:rFonts w:eastAsia="Times New Roman"/>
                <w:sz w:val="22"/>
              </w:rPr>
            </w:pPr>
            <w:r w:rsidRPr="005F33A1">
              <w:rPr>
                <w:rFonts w:ascii="Arial" w:eastAsia="Times New Roman" w:hAnsi="Arial" w:cs="Arial"/>
                <w:sz w:val="22"/>
                <w:szCs w:val="22"/>
              </w:rPr>
              <w:t>Срок поставки</w:t>
            </w:r>
          </w:p>
        </w:tc>
        <w:tc>
          <w:tcPr>
            <w:tcW w:w="1850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33A1" w:rsidRPr="005F33A1" w:rsidRDefault="005F33A1" w:rsidP="002F3F62">
            <w:pPr>
              <w:rPr>
                <w:rFonts w:eastAsia="Times New Roman"/>
                <w:sz w:val="22"/>
              </w:rPr>
            </w:pPr>
            <w:r w:rsidRPr="005F33A1">
              <w:rPr>
                <w:rFonts w:ascii="Arial" w:eastAsia="Times New Roman" w:hAnsi="Arial" w:cs="Arial"/>
                <w:i/>
                <w:iCs/>
                <w:sz w:val="22"/>
                <w:szCs w:val="22"/>
              </w:rPr>
              <w:t>не более 180 календарных дней</w:t>
            </w:r>
          </w:p>
        </w:tc>
      </w:tr>
      <w:tr w:rsidR="005F33A1" w:rsidRPr="005F33A1" w:rsidTr="002F3F62">
        <w:tc>
          <w:tcPr>
            <w:tcW w:w="1200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33A1" w:rsidRPr="005F33A1" w:rsidRDefault="005F33A1" w:rsidP="002F3F62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F33A1">
              <w:rPr>
                <w:rFonts w:ascii="Arial" w:eastAsia="Times New Roman" w:hAnsi="Arial" w:cs="Arial"/>
                <w:sz w:val="22"/>
                <w:szCs w:val="22"/>
              </w:rPr>
              <w:t>10</w:t>
            </w:r>
          </w:p>
        </w:tc>
        <w:tc>
          <w:tcPr>
            <w:tcW w:w="1850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33A1" w:rsidRPr="005F33A1" w:rsidRDefault="005F33A1" w:rsidP="002F3F62">
            <w:pPr>
              <w:rPr>
                <w:rFonts w:eastAsia="Times New Roman"/>
                <w:sz w:val="22"/>
              </w:rPr>
            </w:pPr>
            <w:r w:rsidRPr="005F33A1">
              <w:rPr>
                <w:rFonts w:ascii="Arial" w:eastAsia="Times New Roman" w:hAnsi="Arial" w:cs="Arial"/>
                <w:sz w:val="22"/>
                <w:szCs w:val="22"/>
              </w:rPr>
              <w:t>Место оказания услуг</w:t>
            </w:r>
          </w:p>
        </w:tc>
        <w:tc>
          <w:tcPr>
            <w:tcW w:w="1850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33A1" w:rsidRPr="005F33A1" w:rsidRDefault="005F33A1" w:rsidP="002F3F62">
            <w:pPr>
              <w:rPr>
                <w:rFonts w:eastAsia="Times New Roman"/>
                <w:sz w:val="22"/>
              </w:rPr>
            </w:pPr>
            <w:r w:rsidRPr="005F33A1">
              <w:rPr>
                <w:rFonts w:ascii="Arial" w:eastAsia="Times New Roman" w:hAnsi="Arial" w:cs="Arial"/>
                <w:i/>
                <w:iCs/>
                <w:sz w:val="22"/>
                <w:szCs w:val="22"/>
              </w:rPr>
              <w:t>г. Ташкент, пр. А.Темура, 24, ООО «UMS»</w:t>
            </w:r>
          </w:p>
        </w:tc>
      </w:tr>
      <w:tr w:rsidR="005F33A1" w:rsidRPr="005F33A1" w:rsidTr="002F3F62">
        <w:tc>
          <w:tcPr>
            <w:tcW w:w="1200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33A1" w:rsidRPr="005F33A1" w:rsidRDefault="005F33A1" w:rsidP="002F3F62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F33A1">
              <w:rPr>
                <w:rFonts w:ascii="Arial" w:eastAsia="Times New Roman" w:hAnsi="Arial" w:cs="Arial"/>
                <w:sz w:val="22"/>
                <w:szCs w:val="22"/>
              </w:rPr>
              <w:t>11</w:t>
            </w:r>
          </w:p>
        </w:tc>
        <w:tc>
          <w:tcPr>
            <w:tcW w:w="1850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33A1" w:rsidRPr="005F33A1" w:rsidRDefault="005F33A1" w:rsidP="002F3F62">
            <w:pPr>
              <w:rPr>
                <w:rFonts w:eastAsia="Times New Roman"/>
                <w:sz w:val="22"/>
              </w:rPr>
            </w:pPr>
            <w:r w:rsidRPr="005F33A1">
              <w:rPr>
                <w:rFonts w:ascii="Arial" w:eastAsia="Times New Roman" w:hAnsi="Arial" w:cs="Arial"/>
                <w:sz w:val="22"/>
                <w:szCs w:val="22"/>
              </w:rPr>
              <w:t>Условия гарантии</w:t>
            </w:r>
          </w:p>
        </w:tc>
        <w:tc>
          <w:tcPr>
            <w:tcW w:w="1850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33A1" w:rsidRPr="005F33A1" w:rsidRDefault="005F33A1" w:rsidP="002F3F62">
            <w:pPr>
              <w:rPr>
                <w:rFonts w:eastAsia="Times New Roman"/>
                <w:sz w:val="22"/>
              </w:rPr>
            </w:pPr>
            <w:r w:rsidRPr="005F33A1">
              <w:rPr>
                <w:rFonts w:ascii="Arial" w:eastAsia="Times New Roman" w:hAnsi="Arial" w:cs="Arial"/>
                <w:b/>
                <w:bCs/>
                <w:i/>
                <w:iCs/>
                <w:sz w:val="22"/>
                <w:szCs w:val="22"/>
              </w:rPr>
              <w:t xml:space="preserve">Срок гарантии: </w:t>
            </w:r>
            <w:r w:rsidRPr="005F33A1">
              <w:rPr>
                <w:rFonts w:ascii="Arial" w:eastAsia="Times New Roman" w:hAnsi="Arial" w:cs="Arial"/>
                <w:sz w:val="22"/>
                <w:szCs w:val="22"/>
              </w:rPr>
              <w:br/>
            </w:r>
            <w:r w:rsidRPr="005F33A1">
              <w:rPr>
                <w:rFonts w:ascii="Arial" w:eastAsia="Times New Roman" w:hAnsi="Arial" w:cs="Arial"/>
                <w:sz w:val="22"/>
                <w:szCs w:val="22"/>
              </w:rPr>
              <w:br/>
            </w:r>
            <w:r w:rsidRPr="005F33A1">
              <w:rPr>
                <w:rFonts w:ascii="Arial" w:eastAsia="Times New Roman" w:hAnsi="Arial" w:cs="Arial"/>
                <w:i/>
                <w:iCs/>
                <w:sz w:val="22"/>
                <w:szCs w:val="22"/>
              </w:rPr>
              <w:t>36 (тридцать шесть) месяцев с даты приемки оборудования, подвержденной Актом приема-передачи</w:t>
            </w:r>
          </w:p>
        </w:tc>
      </w:tr>
      <w:tr w:rsidR="005F33A1" w:rsidRPr="005F33A1" w:rsidTr="002F3F62">
        <w:tc>
          <w:tcPr>
            <w:tcW w:w="1200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33A1" w:rsidRPr="005F33A1" w:rsidRDefault="005F33A1" w:rsidP="002F3F62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F33A1">
              <w:rPr>
                <w:rFonts w:ascii="Arial" w:eastAsia="Times New Roman" w:hAnsi="Arial" w:cs="Arial"/>
                <w:sz w:val="22"/>
                <w:szCs w:val="22"/>
              </w:rPr>
              <w:t>12</w:t>
            </w:r>
          </w:p>
        </w:tc>
        <w:tc>
          <w:tcPr>
            <w:tcW w:w="1850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33A1" w:rsidRPr="005F33A1" w:rsidRDefault="005F33A1" w:rsidP="002F3F62">
            <w:pPr>
              <w:rPr>
                <w:rFonts w:eastAsia="Times New Roman"/>
                <w:sz w:val="22"/>
              </w:rPr>
            </w:pPr>
            <w:r w:rsidRPr="005F33A1">
              <w:rPr>
                <w:rFonts w:ascii="Arial" w:eastAsia="Times New Roman" w:hAnsi="Arial" w:cs="Arial"/>
                <w:sz w:val="22"/>
                <w:szCs w:val="22"/>
              </w:rPr>
              <w:t>Срок подачи предложений (в рабочих днях):</w:t>
            </w:r>
          </w:p>
        </w:tc>
        <w:tc>
          <w:tcPr>
            <w:tcW w:w="1850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33A1" w:rsidRPr="005F33A1" w:rsidRDefault="005F33A1" w:rsidP="002F3F62">
            <w:pPr>
              <w:rPr>
                <w:rFonts w:eastAsia="Times New Roman"/>
                <w:sz w:val="22"/>
              </w:rPr>
            </w:pPr>
            <w:r w:rsidRPr="005F33A1">
              <w:rPr>
                <w:rFonts w:ascii="Arial" w:eastAsia="Times New Roman" w:hAnsi="Arial" w:cs="Arial"/>
                <w:sz w:val="22"/>
                <w:szCs w:val="22"/>
              </w:rPr>
              <w:t>10 дней с момента публикации уведомления</w:t>
            </w:r>
          </w:p>
        </w:tc>
      </w:tr>
      <w:tr w:rsidR="005F33A1" w:rsidRPr="005F33A1" w:rsidTr="002F3F62">
        <w:tc>
          <w:tcPr>
            <w:tcW w:w="1200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33A1" w:rsidRPr="005F33A1" w:rsidRDefault="005F33A1" w:rsidP="002F3F62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F33A1">
              <w:rPr>
                <w:rFonts w:ascii="Arial" w:eastAsia="Times New Roman" w:hAnsi="Arial" w:cs="Arial"/>
                <w:sz w:val="22"/>
                <w:szCs w:val="22"/>
              </w:rPr>
              <w:t>13</w:t>
            </w:r>
          </w:p>
        </w:tc>
        <w:tc>
          <w:tcPr>
            <w:tcW w:w="1850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33A1" w:rsidRPr="005F33A1" w:rsidRDefault="005F33A1" w:rsidP="002F3F62">
            <w:pPr>
              <w:rPr>
                <w:rFonts w:eastAsia="Times New Roman"/>
                <w:sz w:val="22"/>
              </w:rPr>
            </w:pPr>
            <w:r w:rsidRPr="005F33A1">
              <w:rPr>
                <w:rFonts w:ascii="Arial" w:eastAsia="Times New Roman" w:hAnsi="Arial" w:cs="Arial"/>
                <w:sz w:val="22"/>
                <w:szCs w:val="22"/>
              </w:rPr>
              <w:t>Планируемая дата окончания процедуры опредеделения победителя:</w:t>
            </w:r>
          </w:p>
        </w:tc>
        <w:tc>
          <w:tcPr>
            <w:tcW w:w="1850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33A1" w:rsidRPr="005F33A1" w:rsidRDefault="005F33A1" w:rsidP="002F3F62">
            <w:pPr>
              <w:rPr>
                <w:rFonts w:eastAsia="Times New Roman"/>
                <w:sz w:val="22"/>
              </w:rPr>
            </w:pPr>
            <w:r w:rsidRPr="005F33A1">
              <w:rPr>
                <w:rFonts w:ascii="Arial" w:eastAsia="Times New Roman" w:hAnsi="Arial" w:cs="Arial"/>
                <w:sz w:val="22"/>
                <w:szCs w:val="22"/>
              </w:rPr>
              <w:t>август-сентябрь 2025г.</w:t>
            </w:r>
          </w:p>
        </w:tc>
      </w:tr>
      <w:tr w:rsidR="005F33A1" w:rsidRPr="005F33A1" w:rsidTr="002F3F62">
        <w:tc>
          <w:tcPr>
            <w:tcW w:w="1200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33A1" w:rsidRPr="005F33A1" w:rsidRDefault="005F33A1" w:rsidP="002F3F62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F33A1">
              <w:rPr>
                <w:rFonts w:ascii="Arial" w:eastAsia="Times New Roman" w:hAnsi="Arial" w:cs="Arial"/>
                <w:sz w:val="22"/>
                <w:szCs w:val="22"/>
              </w:rPr>
              <w:t>14</w:t>
            </w:r>
          </w:p>
        </w:tc>
        <w:tc>
          <w:tcPr>
            <w:tcW w:w="1850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33A1" w:rsidRPr="005F33A1" w:rsidRDefault="005F33A1" w:rsidP="002F3F62">
            <w:pPr>
              <w:rPr>
                <w:rFonts w:eastAsia="Times New Roman"/>
                <w:sz w:val="22"/>
              </w:rPr>
            </w:pPr>
            <w:r w:rsidRPr="005F33A1">
              <w:rPr>
                <w:rFonts w:ascii="Arial" w:eastAsia="Times New Roman" w:hAnsi="Arial" w:cs="Arial"/>
                <w:sz w:val="22"/>
                <w:szCs w:val="22"/>
              </w:rPr>
              <w:t>Планируемая дата заключения договора:</w:t>
            </w:r>
          </w:p>
        </w:tc>
        <w:tc>
          <w:tcPr>
            <w:tcW w:w="1850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33A1" w:rsidRPr="005F33A1" w:rsidRDefault="005F33A1" w:rsidP="002F3F62">
            <w:pPr>
              <w:rPr>
                <w:rFonts w:eastAsia="Times New Roman"/>
                <w:sz w:val="22"/>
              </w:rPr>
            </w:pPr>
            <w:r w:rsidRPr="005F33A1">
              <w:rPr>
                <w:rFonts w:ascii="Arial" w:eastAsia="Times New Roman" w:hAnsi="Arial" w:cs="Arial"/>
                <w:sz w:val="22"/>
                <w:szCs w:val="22"/>
              </w:rPr>
              <w:t>август-сентябрь 2025г.</w:t>
            </w:r>
          </w:p>
        </w:tc>
      </w:tr>
      <w:tr w:rsidR="005F33A1" w:rsidRPr="005F33A1" w:rsidTr="002F3F62">
        <w:tc>
          <w:tcPr>
            <w:tcW w:w="1200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33A1" w:rsidRPr="005F33A1" w:rsidRDefault="005F33A1" w:rsidP="002F3F62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F33A1">
              <w:rPr>
                <w:rFonts w:ascii="Arial" w:eastAsia="Times New Roman" w:hAnsi="Arial" w:cs="Arial"/>
                <w:sz w:val="22"/>
                <w:szCs w:val="22"/>
              </w:rPr>
              <w:t>15</w:t>
            </w:r>
          </w:p>
        </w:tc>
        <w:tc>
          <w:tcPr>
            <w:tcW w:w="1850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33A1" w:rsidRPr="005F33A1" w:rsidRDefault="005F33A1" w:rsidP="002F3F62">
            <w:pPr>
              <w:rPr>
                <w:rFonts w:eastAsia="Times New Roman"/>
                <w:sz w:val="22"/>
              </w:rPr>
            </w:pPr>
            <w:r w:rsidRPr="005F33A1">
              <w:rPr>
                <w:rFonts w:ascii="Arial" w:eastAsia="Times New Roman" w:hAnsi="Arial" w:cs="Arial"/>
                <w:sz w:val="22"/>
                <w:szCs w:val="22"/>
              </w:rPr>
              <w:t>Вид договора</w:t>
            </w:r>
          </w:p>
        </w:tc>
        <w:tc>
          <w:tcPr>
            <w:tcW w:w="1850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33A1" w:rsidRPr="005F33A1" w:rsidRDefault="005F33A1" w:rsidP="002F3F62">
            <w:pPr>
              <w:rPr>
                <w:rFonts w:eastAsia="Times New Roman"/>
                <w:sz w:val="22"/>
              </w:rPr>
            </w:pPr>
            <w:r w:rsidRPr="005F33A1">
              <w:rPr>
                <w:rFonts w:ascii="Arial" w:eastAsia="Times New Roman" w:hAnsi="Arial" w:cs="Arial"/>
                <w:sz w:val="22"/>
                <w:szCs w:val="22"/>
              </w:rPr>
              <w:t>Разовый/Рамочный</w:t>
            </w:r>
          </w:p>
        </w:tc>
      </w:tr>
      <w:tr w:rsidR="005F33A1" w:rsidRPr="005F33A1" w:rsidTr="002F3F62">
        <w:tc>
          <w:tcPr>
            <w:tcW w:w="1200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33A1" w:rsidRPr="005F33A1" w:rsidRDefault="005F33A1" w:rsidP="002F3F62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F33A1">
              <w:rPr>
                <w:rFonts w:ascii="Arial" w:eastAsia="Times New Roman" w:hAnsi="Arial" w:cs="Arial"/>
                <w:sz w:val="22"/>
                <w:szCs w:val="22"/>
              </w:rPr>
              <w:t>16</w:t>
            </w:r>
          </w:p>
        </w:tc>
        <w:tc>
          <w:tcPr>
            <w:tcW w:w="1850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33A1" w:rsidRPr="005F33A1" w:rsidRDefault="005F33A1" w:rsidP="002F3F62">
            <w:pPr>
              <w:rPr>
                <w:rFonts w:eastAsia="Times New Roman"/>
                <w:sz w:val="22"/>
              </w:rPr>
            </w:pPr>
            <w:r w:rsidRPr="005F33A1">
              <w:rPr>
                <w:rFonts w:ascii="Arial" w:eastAsia="Times New Roman" w:hAnsi="Arial" w:cs="Arial"/>
                <w:sz w:val="22"/>
                <w:szCs w:val="22"/>
              </w:rPr>
              <w:t>Список сотрудников, принимающих участие в проведении закупочной процедуры (состав оценочной группы – ФИО и должности):</w:t>
            </w:r>
          </w:p>
        </w:tc>
        <w:tc>
          <w:tcPr>
            <w:tcW w:w="1850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33A1" w:rsidRPr="005F33A1" w:rsidRDefault="005F33A1" w:rsidP="002F3F62">
            <w:pPr>
              <w:rPr>
                <w:rFonts w:eastAsia="Times New Roman"/>
                <w:sz w:val="22"/>
              </w:rPr>
            </w:pPr>
            <w:r w:rsidRPr="005F33A1">
              <w:rPr>
                <w:rFonts w:ascii="Arial" w:eastAsia="Times New Roman" w:hAnsi="Arial" w:cs="Arial"/>
                <w:sz w:val="22"/>
                <w:szCs w:val="22"/>
              </w:rPr>
              <w:t xml:space="preserve">- </w:t>
            </w:r>
            <w:r w:rsidRPr="005F33A1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Бараев Марат Асхатович - Ведущий специалист ДУЗ </w:t>
            </w:r>
            <w:r w:rsidRPr="005F33A1">
              <w:rPr>
                <w:rFonts w:ascii="Arial" w:eastAsia="Times New Roman" w:hAnsi="Arial" w:cs="Arial"/>
                <w:sz w:val="22"/>
                <w:szCs w:val="22"/>
              </w:rPr>
              <w:t>(с целью изучения и оценки ценовой части оценки предложений участников закупочной процедуры на предмет соответсвия требований закупочной документации, а также комплексной оценки);</w:t>
            </w:r>
            <w:r w:rsidRPr="005F33A1">
              <w:rPr>
                <w:rFonts w:eastAsia="Times New Roman"/>
                <w:sz w:val="22"/>
              </w:rPr>
              <w:br/>
            </w:r>
            <w:r w:rsidRPr="005F33A1">
              <w:rPr>
                <w:rFonts w:ascii="Arial" w:eastAsia="Times New Roman" w:hAnsi="Arial" w:cs="Arial"/>
                <w:sz w:val="22"/>
                <w:szCs w:val="22"/>
              </w:rPr>
              <w:t xml:space="preserve">- </w:t>
            </w:r>
            <w:r w:rsidRPr="005F33A1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Син Вячеслав - Руководитель группы ДУЗ</w:t>
            </w:r>
            <w:r w:rsidRPr="005F33A1">
              <w:rPr>
                <w:rFonts w:ascii="Arial" w:eastAsia="Times New Roman" w:hAnsi="Arial" w:cs="Arial"/>
                <w:sz w:val="22"/>
                <w:szCs w:val="22"/>
              </w:rPr>
              <w:t xml:space="preserve"> (с целью изучения и оценки ценовой части оценки предложений участников закупочной процедуры на предмет соответсвия требований закупочной документации, а также комплексной оценки); </w:t>
            </w:r>
            <w:r w:rsidRPr="005F33A1">
              <w:rPr>
                <w:rFonts w:eastAsia="Times New Roman"/>
                <w:sz w:val="22"/>
              </w:rPr>
              <w:br/>
            </w:r>
            <w:r w:rsidRPr="005F33A1">
              <w:rPr>
                <w:rFonts w:ascii="Arial" w:eastAsia="Times New Roman" w:hAnsi="Arial" w:cs="Arial"/>
                <w:sz w:val="22"/>
                <w:szCs w:val="22"/>
              </w:rPr>
              <w:t> </w:t>
            </w:r>
            <w:r w:rsidRPr="005F33A1">
              <w:rPr>
                <w:rFonts w:eastAsia="Times New Roman"/>
                <w:sz w:val="22"/>
              </w:rPr>
              <w:br/>
            </w:r>
            <w:r w:rsidRPr="005F33A1">
              <w:rPr>
                <w:rFonts w:eastAsia="Times New Roman"/>
                <w:sz w:val="22"/>
              </w:rPr>
              <w:br/>
            </w:r>
            <w:r w:rsidRPr="005F33A1">
              <w:rPr>
                <w:rFonts w:ascii="Arial" w:eastAsia="Times New Roman" w:hAnsi="Arial" w:cs="Arial"/>
                <w:sz w:val="22"/>
                <w:szCs w:val="22"/>
              </w:rPr>
              <w:t>- </w:t>
            </w:r>
            <w:r w:rsidRPr="005F33A1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Садыков Наиль Фаритович - </w:t>
            </w:r>
            <w:r w:rsidRPr="005F33A1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lastRenderedPageBreak/>
              <w:t>Руководитель группы администрирования серверов и ИТ приложений </w:t>
            </w:r>
            <w:r w:rsidRPr="005F33A1">
              <w:rPr>
                <w:rFonts w:ascii="Arial" w:eastAsia="Times New Roman" w:hAnsi="Arial" w:cs="Arial"/>
                <w:sz w:val="22"/>
                <w:szCs w:val="22"/>
              </w:rPr>
              <w:t>(с целью изучения и оценки технической части предложений участников закупочной процедуры на предмет соответствия требованиям технического задания)</w:t>
            </w:r>
            <w:r w:rsidRPr="005F33A1">
              <w:rPr>
                <w:rFonts w:eastAsia="Times New Roman"/>
                <w:sz w:val="22"/>
              </w:rPr>
              <w:br/>
            </w:r>
            <w:r w:rsidRPr="005F33A1">
              <w:rPr>
                <w:rFonts w:ascii="Arial" w:eastAsia="Times New Roman" w:hAnsi="Arial" w:cs="Arial"/>
                <w:sz w:val="22"/>
                <w:szCs w:val="22"/>
              </w:rPr>
              <w:t xml:space="preserve"> - </w:t>
            </w:r>
            <w:r w:rsidRPr="005F33A1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Рогозин Денис Андреевич - Ведущий специалист ГпПК, отдел комплаенс-</w:t>
            </w:r>
            <w:r w:rsidRPr="005F33A1">
              <w:rPr>
                <w:rFonts w:ascii="Arial" w:eastAsia="Times New Roman" w:hAnsi="Arial" w:cs="Arial"/>
                <w:sz w:val="22"/>
                <w:szCs w:val="22"/>
              </w:rPr>
              <w:t xml:space="preserve">участие сотрудников отдела комплаенс </w:t>
            </w:r>
            <w:r w:rsidRPr="005F33A1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- </w:t>
            </w:r>
            <w:r w:rsidRPr="005F33A1">
              <w:rPr>
                <w:rFonts w:ascii="Arial" w:eastAsia="Times New Roman" w:hAnsi="Arial" w:cs="Arial"/>
                <w:sz w:val="22"/>
                <w:szCs w:val="22"/>
              </w:rPr>
              <w:t>(в оценочной группе заключается в изучении потенциального победителя закупочной процедуры согласно положения "Изучение информации о контрагентах")</w:t>
            </w:r>
          </w:p>
        </w:tc>
      </w:tr>
    </w:tbl>
    <w:p w:rsidR="005F33A1" w:rsidRPr="005F33A1" w:rsidRDefault="005F33A1" w:rsidP="005F33A1">
      <w:pPr>
        <w:rPr>
          <w:rFonts w:ascii="Arial" w:eastAsia="Times New Roman" w:hAnsi="Arial" w:cs="Arial"/>
          <w:sz w:val="22"/>
          <w:szCs w:val="22"/>
        </w:rPr>
      </w:pPr>
      <w:bookmarkStart w:id="10" w:name="_GoBack"/>
      <w:r w:rsidRPr="005F33A1">
        <w:rPr>
          <w:rFonts w:ascii="Arial" w:eastAsia="Times New Roman" w:hAnsi="Arial" w:cs="Arial"/>
          <w:sz w:val="22"/>
          <w:szCs w:val="22"/>
        </w:rPr>
        <w:lastRenderedPageBreak/>
        <w:t xml:space="preserve">  </w:t>
      </w:r>
    </w:p>
    <w:bookmarkEnd w:id="10"/>
    <w:p w:rsidR="006F69F4" w:rsidRPr="00AC7F64" w:rsidRDefault="006F69F4" w:rsidP="00AC7F64">
      <w:pPr>
        <w:pStyle w:val="a3"/>
        <w:spacing w:after="120"/>
        <w:ind w:firstLine="720"/>
        <w:rPr>
          <w:b/>
          <w:iCs/>
          <w:szCs w:val="22"/>
        </w:rPr>
      </w:pPr>
    </w:p>
    <w:p w:rsidR="00A05E3B" w:rsidRPr="00AC7F64" w:rsidRDefault="00A05E3B" w:rsidP="00AC7F64">
      <w:pPr>
        <w:pStyle w:val="a3"/>
        <w:spacing w:after="120"/>
        <w:rPr>
          <w:b/>
          <w:iCs/>
          <w:szCs w:val="22"/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428"/>
        <w:gridCol w:w="2700"/>
        <w:gridCol w:w="2725"/>
      </w:tblGrid>
      <w:tr w:rsidR="006F69F4" w:rsidRPr="00AC7F64">
        <w:tblPrEx>
          <w:tblCellMar>
            <w:top w:w="0" w:type="dxa"/>
            <w:bottom w:w="0" w:type="dxa"/>
          </w:tblCellMar>
        </w:tblPrEx>
        <w:tc>
          <w:tcPr>
            <w:tcW w:w="4428" w:type="dxa"/>
            <w:vAlign w:val="bottom"/>
          </w:tcPr>
          <w:p w:rsidR="006F69F4" w:rsidRPr="00AC7F64" w:rsidRDefault="005F33A1" w:rsidP="00AC7F64">
            <w:pPr>
              <w:spacing w:before="120" w:after="120"/>
              <w:rPr>
                <w:b/>
                <w:szCs w:val="22"/>
                <w:lang w:eastAsia="en-US"/>
              </w:rPr>
            </w:pPr>
            <w:bookmarkStart w:id="11" w:name="OFF_SignerDolg_1"/>
            <w:bookmarkEnd w:id="11"/>
            <w:r>
              <w:rPr>
                <w:b/>
                <w:szCs w:val="22"/>
                <w:lang w:eastAsia="en-US"/>
              </w:rPr>
              <w:t>Директор департамента</w:t>
            </w:r>
          </w:p>
        </w:tc>
        <w:tc>
          <w:tcPr>
            <w:tcW w:w="2700" w:type="dxa"/>
            <w:vAlign w:val="bottom"/>
          </w:tcPr>
          <w:p w:rsidR="006F69F4" w:rsidRPr="00AC7F64" w:rsidRDefault="006F69F4" w:rsidP="00AC7F64">
            <w:pPr>
              <w:spacing w:before="120" w:after="120"/>
              <w:jc w:val="right"/>
              <w:rPr>
                <w:b/>
                <w:szCs w:val="22"/>
                <w:lang w:eastAsia="en-US"/>
              </w:rPr>
            </w:pPr>
            <w:r w:rsidRPr="00AC7F64">
              <w:rPr>
                <w:b/>
                <w:sz w:val="22"/>
                <w:szCs w:val="22"/>
                <w:lang w:eastAsia="en-US"/>
              </w:rPr>
              <w:t xml:space="preserve"> </w:t>
            </w:r>
            <w:bookmarkStart w:id="12" w:name="OFF_Signer_1_1"/>
            <w:bookmarkEnd w:id="12"/>
            <w:r w:rsidR="005F33A1">
              <w:rPr>
                <w:b/>
                <w:sz w:val="22"/>
                <w:szCs w:val="22"/>
                <w:lang w:eastAsia="en-US"/>
              </w:rPr>
              <w:t>(подпись получена)</w:t>
            </w:r>
          </w:p>
        </w:tc>
        <w:tc>
          <w:tcPr>
            <w:tcW w:w="2725" w:type="dxa"/>
            <w:vAlign w:val="bottom"/>
          </w:tcPr>
          <w:p w:rsidR="006F69F4" w:rsidRPr="00AC7F64" w:rsidRDefault="005F33A1" w:rsidP="00AC7F64">
            <w:pPr>
              <w:spacing w:before="120" w:after="120"/>
              <w:jc w:val="right"/>
              <w:rPr>
                <w:b/>
                <w:szCs w:val="22"/>
                <w:lang w:eastAsia="en-US"/>
              </w:rPr>
            </w:pPr>
            <w:bookmarkStart w:id="13" w:name="OFF_Signer_1"/>
            <w:bookmarkEnd w:id="13"/>
            <w:r>
              <w:rPr>
                <w:b/>
                <w:szCs w:val="22"/>
                <w:lang w:eastAsia="en-US"/>
              </w:rPr>
              <w:t>М.М. Пирназаров</w:t>
            </w:r>
          </w:p>
        </w:tc>
      </w:tr>
      <w:tr w:rsidR="00571DFF" w:rsidRPr="00AC7F64">
        <w:tblPrEx>
          <w:tblCellMar>
            <w:top w:w="0" w:type="dxa"/>
            <w:bottom w:w="0" w:type="dxa"/>
          </w:tblCellMar>
        </w:tblPrEx>
        <w:tc>
          <w:tcPr>
            <w:tcW w:w="4428" w:type="dxa"/>
            <w:vAlign w:val="bottom"/>
          </w:tcPr>
          <w:p w:rsidR="00571DFF" w:rsidRPr="00AC7F64" w:rsidRDefault="005F33A1" w:rsidP="00AC7F64">
            <w:pPr>
              <w:spacing w:before="120" w:after="120"/>
              <w:rPr>
                <w:szCs w:val="22"/>
                <w:lang w:eastAsia="en-US"/>
              </w:rPr>
            </w:pPr>
            <w:bookmarkStart w:id="14" w:name="Sogl"/>
            <w:bookmarkEnd w:id="14"/>
            <w:r>
              <w:rPr>
                <w:szCs w:val="22"/>
                <w:lang w:eastAsia="en-US"/>
              </w:rPr>
              <w:t>СОГЛАСОВАНО:</w:t>
            </w:r>
          </w:p>
        </w:tc>
        <w:tc>
          <w:tcPr>
            <w:tcW w:w="2700" w:type="dxa"/>
            <w:vAlign w:val="bottom"/>
          </w:tcPr>
          <w:p w:rsidR="00571DFF" w:rsidRPr="00AC7F64" w:rsidRDefault="00571DFF" w:rsidP="00AC7F64">
            <w:pPr>
              <w:spacing w:before="120" w:after="120"/>
              <w:jc w:val="right"/>
              <w:rPr>
                <w:b/>
                <w:szCs w:val="22"/>
                <w:lang w:eastAsia="en-US"/>
              </w:rPr>
            </w:pPr>
          </w:p>
        </w:tc>
        <w:tc>
          <w:tcPr>
            <w:tcW w:w="2725" w:type="dxa"/>
            <w:vAlign w:val="bottom"/>
          </w:tcPr>
          <w:p w:rsidR="00571DFF" w:rsidRPr="00AC7F64" w:rsidRDefault="00571DFF" w:rsidP="00AC7F64">
            <w:pPr>
              <w:spacing w:before="120" w:after="120"/>
              <w:jc w:val="right"/>
              <w:rPr>
                <w:b/>
                <w:szCs w:val="22"/>
                <w:lang w:eastAsia="en-US"/>
              </w:rPr>
            </w:pPr>
          </w:p>
        </w:tc>
      </w:tr>
    </w:tbl>
    <w:p w:rsidR="00571DFF" w:rsidRDefault="005F33A1" w:rsidP="00AC7F64">
      <w:pPr>
        <w:spacing w:after="120"/>
        <w:rPr>
          <w:szCs w:val="22"/>
          <w:lang w:eastAsia="en-US"/>
        </w:rPr>
      </w:pPr>
      <w:bookmarkStart w:id="15" w:name="OFF_Sogl_1"/>
      <w:bookmarkStart w:id="16" w:name="OFF_SoglDolg_1"/>
      <w:bookmarkEnd w:id="15"/>
      <w:bookmarkEnd w:id="16"/>
      <w:r>
        <w:rPr>
          <w:szCs w:val="22"/>
          <w:lang w:eastAsia="en-US"/>
        </w:rPr>
        <w:t xml:space="preserve">Директор департамента Мавлянов У. А., 29.07.2025 09:13 Согласен </w:t>
      </w:r>
    </w:p>
    <w:p w:rsidR="005F33A1" w:rsidRDefault="005F33A1" w:rsidP="00AC7F64">
      <w:pPr>
        <w:spacing w:after="120"/>
        <w:rPr>
          <w:szCs w:val="22"/>
          <w:lang w:eastAsia="en-US"/>
        </w:rPr>
      </w:pPr>
      <w:r>
        <w:rPr>
          <w:szCs w:val="22"/>
          <w:lang w:eastAsia="en-US"/>
        </w:rPr>
        <w:t xml:space="preserve">Начальник отдела Раимбаев Ш. Г., 25.07.2025 21:48 Согласен </w:t>
      </w:r>
    </w:p>
    <w:p w:rsidR="005F33A1" w:rsidRDefault="005F33A1" w:rsidP="00AC7F64">
      <w:pPr>
        <w:spacing w:after="120"/>
        <w:rPr>
          <w:szCs w:val="22"/>
          <w:lang w:eastAsia="en-US"/>
        </w:rPr>
      </w:pPr>
      <w:r>
        <w:rPr>
          <w:szCs w:val="22"/>
          <w:lang w:eastAsia="en-US"/>
        </w:rPr>
        <w:t xml:space="preserve">Начальник отдела Максудова О.А., 29.07.2025 09:45 Согласен </w:t>
      </w:r>
    </w:p>
    <w:p w:rsidR="005F33A1" w:rsidRDefault="005F33A1" w:rsidP="00AC7F64">
      <w:pPr>
        <w:spacing w:after="120"/>
        <w:rPr>
          <w:szCs w:val="22"/>
          <w:lang w:eastAsia="en-US"/>
        </w:rPr>
      </w:pPr>
      <w:r>
        <w:rPr>
          <w:szCs w:val="22"/>
          <w:lang w:eastAsia="en-US"/>
        </w:rPr>
        <w:t>Ведущий экономист Розиков Р. Н., 25.07.2025 16:34 Согласен с комментарием "14.25.1402.05"</w:t>
      </w:r>
    </w:p>
    <w:p w:rsidR="005F33A1" w:rsidRDefault="005F33A1" w:rsidP="00AC7F64">
      <w:pPr>
        <w:spacing w:after="120"/>
        <w:rPr>
          <w:szCs w:val="22"/>
          <w:lang w:eastAsia="en-US"/>
        </w:rPr>
      </w:pPr>
      <w:r>
        <w:rPr>
          <w:szCs w:val="22"/>
          <w:lang w:eastAsia="en-US"/>
        </w:rPr>
        <w:t xml:space="preserve">Руководитель группы Син В.Е., 25.07.2025 16:48 Согласен </w:t>
      </w:r>
    </w:p>
    <w:p w:rsidR="005F33A1" w:rsidRDefault="005F33A1" w:rsidP="00AC7F64">
      <w:pPr>
        <w:spacing w:after="120"/>
        <w:rPr>
          <w:szCs w:val="22"/>
          <w:lang w:eastAsia="en-US"/>
        </w:rPr>
      </w:pPr>
      <w:r>
        <w:rPr>
          <w:szCs w:val="22"/>
          <w:lang w:eastAsia="en-US"/>
        </w:rPr>
        <w:t>Руководитель группы Шойжигитов А. Ш., 25.07.2025 15:17 Согласен с комментарием "см. комментарий"</w:t>
      </w:r>
    </w:p>
    <w:p w:rsidR="005F33A1" w:rsidRDefault="005F33A1" w:rsidP="00AC7F64">
      <w:pPr>
        <w:spacing w:after="120"/>
        <w:rPr>
          <w:szCs w:val="22"/>
          <w:lang w:eastAsia="en-US"/>
        </w:rPr>
      </w:pPr>
      <w:r>
        <w:rPr>
          <w:szCs w:val="22"/>
          <w:lang w:eastAsia="en-US"/>
        </w:rPr>
        <w:t>Ведущий специалист Яцкевич Е.А., 29.07.2025 10:10 Согласен с комментарием "Код проекта 14.25.1402.05 переходящий на 2026 г. (постоплата)"</w:t>
      </w:r>
    </w:p>
    <w:p w:rsidR="005F33A1" w:rsidRDefault="005F33A1" w:rsidP="00AC7F64">
      <w:pPr>
        <w:spacing w:after="120"/>
        <w:rPr>
          <w:szCs w:val="22"/>
          <w:lang w:eastAsia="en-US"/>
        </w:rPr>
      </w:pPr>
      <w:r>
        <w:rPr>
          <w:szCs w:val="22"/>
          <w:lang w:eastAsia="en-US"/>
        </w:rPr>
        <w:t>Начальник отдела Камилова Д.А., 25.07.2025 16:28 Согласен с комментарием "с учетом комментарий Шойжигитова"</w:t>
      </w:r>
    </w:p>
    <w:p w:rsidR="005F33A1" w:rsidRDefault="005F33A1" w:rsidP="00AC7F64">
      <w:pPr>
        <w:spacing w:after="120"/>
        <w:rPr>
          <w:szCs w:val="22"/>
          <w:lang w:eastAsia="en-US"/>
        </w:rPr>
      </w:pPr>
      <w:r>
        <w:rPr>
          <w:szCs w:val="22"/>
          <w:lang w:eastAsia="en-US"/>
        </w:rPr>
        <w:t>Первый заместитель Генерального директора по экономике и финансам Сайдалиев Ё. Х., 29.07.2025 19:37 Согласен с комментарием "C рассмотрением 85 % оплаты в течении 6 месяцев"</w:t>
      </w:r>
    </w:p>
    <w:p w:rsidR="005F33A1" w:rsidRPr="00AC7F64" w:rsidRDefault="005F33A1" w:rsidP="00AC7F64">
      <w:pPr>
        <w:spacing w:after="120"/>
        <w:rPr>
          <w:szCs w:val="22"/>
          <w:lang w:eastAsia="en-US"/>
        </w:rPr>
      </w:pPr>
    </w:p>
    <w:p w:rsidR="00AC13AB" w:rsidRPr="00AC7F64" w:rsidRDefault="00AC13AB" w:rsidP="00AC7F64">
      <w:pPr>
        <w:spacing w:after="120"/>
        <w:rPr>
          <w:szCs w:val="22"/>
          <w:lang w:eastAsia="en-US"/>
        </w:rPr>
      </w:pPr>
    </w:p>
    <w:p w:rsidR="006F69F4" w:rsidRPr="00AC7F64" w:rsidRDefault="006F69F4" w:rsidP="00AC7F64">
      <w:pPr>
        <w:spacing w:after="120"/>
        <w:rPr>
          <w:sz w:val="18"/>
          <w:szCs w:val="18"/>
          <w:lang w:eastAsia="en-US"/>
        </w:rPr>
      </w:pPr>
      <w:r w:rsidRPr="00AC7F64">
        <w:rPr>
          <w:sz w:val="18"/>
          <w:szCs w:val="18"/>
          <w:lang w:eastAsia="en-US"/>
        </w:rPr>
        <w:t xml:space="preserve">Исполнитель: </w:t>
      </w:r>
      <w:bookmarkStart w:id="17" w:name="OFF_Executor_1"/>
      <w:bookmarkEnd w:id="17"/>
      <w:r w:rsidR="005F33A1">
        <w:rPr>
          <w:sz w:val="18"/>
          <w:szCs w:val="18"/>
          <w:lang w:eastAsia="en-US"/>
        </w:rPr>
        <w:t>Бараев М. А.</w:t>
      </w:r>
    </w:p>
    <w:p w:rsidR="00746F12" w:rsidRPr="00AC7F64" w:rsidRDefault="00746F12" w:rsidP="00AC7F64">
      <w:pPr>
        <w:tabs>
          <w:tab w:val="left" w:pos="1960"/>
        </w:tabs>
        <w:rPr>
          <w:sz w:val="18"/>
          <w:szCs w:val="18"/>
        </w:rPr>
      </w:pPr>
      <w:bookmarkStart w:id="18" w:name="end"/>
      <w:bookmarkEnd w:id="18"/>
    </w:p>
    <w:sectPr w:rsidR="00746F12" w:rsidRPr="00AC7F64" w:rsidSect="000812BB">
      <w:headerReference w:type="even" r:id="rId8"/>
      <w:footerReference w:type="even" r:id="rId9"/>
      <w:footerReference w:type="default" r:id="rId10"/>
      <w:headerReference w:type="first" r:id="rId11"/>
      <w:type w:val="continuous"/>
      <w:pgSz w:w="11900" w:h="16840" w:code="9"/>
      <w:pgMar w:top="1820" w:right="567" w:bottom="1134" w:left="1259" w:header="142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3A1" w:rsidRDefault="005F33A1" w:rsidP="00927885">
      <w:r>
        <w:separator/>
      </w:r>
    </w:p>
  </w:endnote>
  <w:endnote w:type="continuationSeparator" w:id="0">
    <w:p w:rsidR="005F33A1" w:rsidRDefault="005F33A1" w:rsidP="00927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E3B" w:rsidRDefault="00A05E3B" w:rsidP="00A05E3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05E3B" w:rsidRDefault="00A05E3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E3B" w:rsidRDefault="00A05E3B" w:rsidP="00A05E3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F33A1">
      <w:rPr>
        <w:rStyle w:val="a7"/>
        <w:noProof/>
      </w:rPr>
      <w:t>3</w:t>
    </w:r>
    <w:r>
      <w:rPr>
        <w:rStyle w:val="a7"/>
      </w:rPr>
      <w:fldChar w:fldCharType="end"/>
    </w:r>
  </w:p>
  <w:p w:rsidR="00A05E3B" w:rsidRDefault="00A05E3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3A1" w:rsidRDefault="005F33A1" w:rsidP="00927885">
      <w:r>
        <w:separator/>
      </w:r>
    </w:p>
  </w:footnote>
  <w:footnote w:type="continuationSeparator" w:id="0">
    <w:p w:rsidR="005F33A1" w:rsidRDefault="005F33A1" w:rsidP="009278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411" w:rsidRDefault="005F33A1" w:rsidP="00D22F4B">
    <w:pPr>
      <w:pStyle w:val="a3"/>
      <w:ind w:left="-2268" w:hanging="709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-1600200</wp:posOffset>
          </wp:positionH>
          <wp:positionV relativeFrom="paragraph">
            <wp:posOffset>-5080</wp:posOffset>
          </wp:positionV>
          <wp:extent cx="1437005" cy="10680700"/>
          <wp:effectExtent l="0" t="0" r="0" b="0"/>
          <wp:wrapNone/>
          <wp:docPr id="2" name="Picture 0" descr="blan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blan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7005" cy="10680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1217" w:rsidRPr="00C171A6" w:rsidRDefault="005F33A1" w:rsidP="00281217">
    <w:pPr>
      <w:rPr>
        <w:color w:val="FFFFFF"/>
      </w:rPr>
    </w:pPr>
    <w:bookmarkStart w:id="19" w:name="OFF_Header_1"/>
    <w:bookmarkEnd w:id="19"/>
    <w:r>
      <w:rPr>
        <w:color w:val="FFFFFF"/>
      </w:rPr>
      <w:t>Не определено</w:t>
    </w:r>
  </w:p>
  <w:tbl>
    <w:tblPr>
      <w:tblW w:w="10495" w:type="dxa"/>
      <w:tblInd w:w="-39" w:type="dxa"/>
      <w:tblLook w:val="0000" w:firstRow="0" w:lastRow="0" w:firstColumn="0" w:lastColumn="0" w:noHBand="0" w:noVBand="0"/>
    </w:tblPr>
    <w:tblGrid>
      <w:gridCol w:w="4472"/>
      <w:gridCol w:w="6023"/>
    </w:tblGrid>
    <w:tr w:rsidR="00281217" w:rsidRPr="00D03D7E" w:rsidTr="00281217">
      <w:trPr>
        <w:cantSplit/>
        <w:trHeight w:val="480"/>
      </w:trPr>
      <w:tc>
        <w:tcPr>
          <w:tcW w:w="4472" w:type="dxa"/>
          <w:vMerge w:val="restart"/>
          <w:shd w:val="clear" w:color="auto" w:fill="auto"/>
        </w:tcPr>
        <w:p w:rsidR="00281217" w:rsidRPr="00DE4DD8" w:rsidRDefault="005F33A1" w:rsidP="00281217">
          <w:bookmarkStart w:id="20" w:name="Letterhead"/>
          <w:bookmarkEnd w:id="20"/>
          <w:r w:rsidRPr="002171C3">
            <w:rPr>
              <w:noProof/>
            </w:rPr>
            <w:drawing>
              <wp:inline distT="0" distB="0" distL="0" distR="0">
                <wp:extent cx="2113915" cy="431800"/>
                <wp:effectExtent l="0" t="0" r="0" b="0"/>
                <wp:docPr id="1" name="Рисунок 1" descr="uz_logo для шаблонов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z_logo для шаблонов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13915" cy="431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281217" w:rsidRPr="00DE4DD8" w:rsidRDefault="00281217" w:rsidP="00281217"/>
      </w:tc>
      <w:tc>
        <w:tcPr>
          <w:tcW w:w="6023" w:type="dxa"/>
          <w:shd w:val="clear" w:color="auto" w:fill="auto"/>
        </w:tcPr>
        <w:p w:rsidR="00281217" w:rsidRDefault="00281217" w:rsidP="00F55FA4">
          <w:pPr>
            <w:pStyle w:val="a3"/>
            <w:tabs>
              <w:tab w:val="right" w:pos="10065"/>
            </w:tabs>
            <w:rPr>
              <w:bCs/>
              <w:sz w:val="20"/>
              <w:szCs w:val="20"/>
            </w:rPr>
          </w:pPr>
        </w:p>
        <w:p w:rsidR="00281217" w:rsidRDefault="00281217" w:rsidP="00281217">
          <w:pPr>
            <w:pStyle w:val="a3"/>
            <w:tabs>
              <w:tab w:val="right" w:pos="10065"/>
            </w:tabs>
            <w:jc w:val="center"/>
            <w:rPr>
              <w:bCs/>
              <w:sz w:val="20"/>
              <w:szCs w:val="20"/>
            </w:rPr>
          </w:pPr>
          <w:r w:rsidRPr="002D08CF">
            <w:rPr>
              <w:bCs/>
              <w:sz w:val="20"/>
              <w:szCs w:val="20"/>
            </w:rPr>
            <w:t>Общество с ограниченной ответственностью</w:t>
          </w:r>
        </w:p>
        <w:p w:rsidR="00281217" w:rsidRPr="002D08CF" w:rsidRDefault="00281217" w:rsidP="00281217">
          <w:pPr>
            <w:pStyle w:val="a3"/>
            <w:tabs>
              <w:tab w:val="right" w:pos="10065"/>
            </w:tabs>
            <w:jc w:val="center"/>
            <w:rPr>
              <w:bCs/>
              <w:sz w:val="20"/>
              <w:szCs w:val="20"/>
            </w:rPr>
          </w:pPr>
          <w:r w:rsidRPr="002D08CF">
            <w:rPr>
              <w:bCs/>
              <w:sz w:val="20"/>
              <w:szCs w:val="20"/>
            </w:rPr>
            <w:t>«</w:t>
          </w:r>
          <w:r w:rsidRPr="002D08CF">
            <w:rPr>
              <w:bCs/>
              <w:sz w:val="20"/>
              <w:szCs w:val="20"/>
              <w:lang w:val="en-US"/>
            </w:rPr>
            <w:t>UNIVERSAL</w:t>
          </w:r>
          <w:r w:rsidRPr="002D08CF">
            <w:rPr>
              <w:bCs/>
              <w:sz w:val="20"/>
              <w:szCs w:val="20"/>
            </w:rPr>
            <w:t xml:space="preserve"> </w:t>
          </w:r>
          <w:r w:rsidRPr="002D08CF">
            <w:rPr>
              <w:bCs/>
              <w:sz w:val="20"/>
              <w:szCs w:val="20"/>
              <w:lang w:val="en-US"/>
            </w:rPr>
            <w:t>MOBILE</w:t>
          </w:r>
          <w:r w:rsidRPr="002D08CF">
            <w:rPr>
              <w:bCs/>
              <w:sz w:val="20"/>
              <w:szCs w:val="20"/>
            </w:rPr>
            <w:t xml:space="preserve"> </w:t>
          </w:r>
          <w:r w:rsidRPr="002D08CF">
            <w:rPr>
              <w:bCs/>
              <w:sz w:val="20"/>
              <w:szCs w:val="20"/>
              <w:lang w:val="en-US"/>
            </w:rPr>
            <w:t>SYSTEMS</w:t>
          </w:r>
          <w:r w:rsidRPr="002D08CF">
            <w:rPr>
              <w:bCs/>
              <w:sz w:val="20"/>
              <w:szCs w:val="20"/>
            </w:rPr>
            <w:t>»</w:t>
          </w:r>
        </w:p>
        <w:p w:rsidR="00281217" w:rsidRPr="00056A19" w:rsidRDefault="00281217" w:rsidP="00281217">
          <w:pPr>
            <w:jc w:val="right"/>
            <w:rPr>
              <w:sz w:val="20"/>
              <w:szCs w:val="20"/>
            </w:rPr>
          </w:pPr>
          <w:r w:rsidRPr="00056A19">
            <w:rPr>
              <w:sz w:val="20"/>
              <w:szCs w:val="20"/>
            </w:rPr>
            <w:t xml:space="preserve"> </w:t>
          </w:r>
        </w:p>
      </w:tc>
    </w:tr>
    <w:tr w:rsidR="00281217" w:rsidRPr="00D03D7E" w:rsidTr="00281217">
      <w:trPr>
        <w:cantSplit/>
        <w:trHeight w:val="70"/>
      </w:trPr>
      <w:tc>
        <w:tcPr>
          <w:tcW w:w="4472" w:type="dxa"/>
          <w:vMerge/>
          <w:shd w:val="clear" w:color="auto" w:fill="auto"/>
        </w:tcPr>
        <w:p w:rsidR="00281217" w:rsidRDefault="00281217" w:rsidP="00281217">
          <w:pPr>
            <w:rPr>
              <w:noProof/>
            </w:rPr>
          </w:pPr>
        </w:p>
      </w:tc>
      <w:tc>
        <w:tcPr>
          <w:tcW w:w="6023" w:type="dxa"/>
          <w:shd w:val="clear" w:color="auto" w:fill="auto"/>
        </w:tcPr>
        <w:p w:rsidR="00281217" w:rsidRPr="00A9549D" w:rsidRDefault="00281217" w:rsidP="00281217">
          <w:pPr>
            <w:pStyle w:val="a3"/>
            <w:tabs>
              <w:tab w:val="right" w:pos="10065"/>
            </w:tabs>
            <w:ind w:left="842"/>
            <w:jc w:val="center"/>
            <w:rPr>
              <w:color w:val="FFFFFF"/>
              <w:sz w:val="20"/>
              <w:szCs w:val="20"/>
            </w:rPr>
          </w:pPr>
        </w:p>
      </w:tc>
    </w:tr>
    <w:tr w:rsidR="00281217" w:rsidRPr="00D03D7E" w:rsidTr="00281217">
      <w:trPr>
        <w:cantSplit/>
        <w:trHeight w:val="70"/>
      </w:trPr>
      <w:tc>
        <w:tcPr>
          <w:tcW w:w="4472" w:type="dxa"/>
          <w:vMerge/>
          <w:shd w:val="clear" w:color="auto" w:fill="auto"/>
        </w:tcPr>
        <w:p w:rsidR="00281217" w:rsidRDefault="00281217" w:rsidP="00281217">
          <w:pPr>
            <w:rPr>
              <w:noProof/>
            </w:rPr>
          </w:pPr>
        </w:p>
      </w:tc>
      <w:tc>
        <w:tcPr>
          <w:tcW w:w="6023" w:type="dxa"/>
          <w:shd w:val="clear" w:color="auto" w:fill="auto"/>
        </w:tcPr>
        <w:p w:rsidR="00281217" w:rsidRPr="00A9549D" w:rsidRDefault="00281217" w:rsidP="00281217">
          <w:pPr>
            <w:pStyle w:val="a3"/>
            <w:tabs>
              <w:tab w:val="right" w:pos="10065"/>
            </w:tabs>
            <w:ind w:left="842"/>
            <w:jc w:val="center"/>
            <w:rPr>
              <w:color w:val="FFFFFF"/>
              <w:sz w:val="20"/>
              <w:szCs w:val="20"/>
            </w:rPr>
          </w:pPr>
        </w:p>
      </w:tc>
    </w:tr>
  </w:tbl>
  <w:p w:rsidR="00A05E3B" w:rsidRPr="00281217" w:rsidRDefault="00A05E3B" w:rsidP="0028121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7589F"/>
    <w:multiLevelType w:val="multilevel"/>
    <w:tmpl w:val="2DC0747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64E1F28"/>
    <w:multiLevelType w:val="hybridMultilevel"/>
    <w:tmpl w:val="DD5A6732"/>
    <w:lvl w:ilvl="0" w:tplc="849C0156">
      <w:start w:val="1"/>
      <w:numFmt w:val="bullet"/>
      <w:lvlText w:val=""/>
      <w:lvlJc w:val="left"/>
      <w:pPr>
        <w:tabs>
          <w:tab w:val="num" w:pos="284"/>
        </w:tabs>
        <w:ind w:left="170" w:hanging="170"/>
      </w:pPr>
      <w:rPr>
        <w:rFonts w:ascii="Symbol" w:hAnsi="Symbol" w:hint="default"/>
      </w:rPr>
    </w:lvl>
    <w:lvl w:ilvl="1" w:tplc="000304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1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1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1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1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1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7154D"/>
    <w:multiLevelType w:val="multilevel"/>
    <w:tmpl w:val="993C2AF6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7DB7B33"/>
    <w:multiLevelType w:val="multilevel"/>
    <w:tmpl w:val="63A418B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A70147B"/>
    <w:multiLevelType w:val="multilevel"/>
    <w:tmpl w:val="D9A4030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0CFE1151"/>
    <w:multiLevelType w:val="hybridMultilevel"/>
    <w:tmpl w:val="194490E8"/>
    <w:lvl w:ilvl="0" w:tplc="849C0156">
      <w:start w:val="1"/>
      <w:numFmt w:val="bullet"/>
      <w:lvlText w:val=""/>
      <w:lvlJc w:val="left"/>
      <w:pPr>
        <w:tabs>
          <w:tab w:val="num" w:pos="284"/>
        </w:tabs>
        <w:ind w:left="170" w:hanging="170"/>
      </w:pPr>
      <w:rPr>
        <w:rFonts w:ascii="Symbol" w:hAnsi="Symbol" w:hint="default"/>
      </w:rPr>
    </w:lvl>
    <w:lvl w:ilvl="1" w:tplc="000304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1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1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1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1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1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C87292"/>
    <w:multiLevelType w:val="multilevel"/>
    <w:tmpl w:val="2B56EA2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168E0B61"/>
    <w:multiLevelType w:val="multilevel"/>
    <w:tmpl w:val="32C6462C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7.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19D06E03"/>
    <w:multiLevelType w:val="multilevel"/>
    <w:tmpl w:val="836E84D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9" w15:restartNumberingAfterBreak="0">
    <w:nsid w:val="1DD06443"/>
    <w:multiLevelType w:val="multilevel"/>
    <w:tmpl w:val="DD3A9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227D3C01"/>
    <w:multiLevelType w:val="multilevel"/>
    <w:tmpl w:val="D14CDAEE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7.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2B4652AF"/>
    <w:multiLevelType w:val="hybridMultilevel"/>
    <w:tmpl w:val="C7AEE4DE"/>
    <w:lvl w:ilvl="0" w:tplc="2E286FBE">
      <w:start w:val="1"/>
      <w:numFmt w:val="bullet"/>
      <w:pStyle w:val="m"/>
      <w:lvlText w:val=""/>
      <w:lvlJc w:val="left"/>
      <w:pPr>
        <w:tabs>
          <w:tab w:val="num" w:pos="680"/>
        </w:tabs>
        <w:ind w:left="680" w:hanging="396"/>
      </w:pPr>
      <w:rPr>
        <w:rFonts w:ascii="Wingdings" w:hAnsi="Wingdings" w:hint="default"/>
        <w:sz w:val="16"/>
      </w:rPr>
    </w:lvl>
    <w:lvl w:ilvl="1" w:tplc="000304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1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1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1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1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1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575559"/>
    <w:multiLevelType w:val="multilevel"/>
    <w:tmpl w:val="14EA9BC0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3D6F088E"/>
    <w:multiLevelType w:val="multilevel"/>
    <w:tmpl w:val="C868E9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 w15:restartNumberingAfterBreak="0">
    <w:nsid w:val="3E12010B"/>
    <w:multiLevelType w:val="hybridMultilevel"/>
    <w:tmpl w:val="7618F010"/>
    <w:lvl w:ilvl="0" w:tplc="849C0156">
      <w:start w:val="1"/>
      <w:numFmt w:val="bullet"/>
      <w:lvlText w:val=""/>
      <w:lvlJc w:val="left"/>
      <w:pPr>
        <w:tabs>
          <w:tab w:val="num" w:pos="284"/>
        </w:tabs>
        <w:ind w:left="170" w:hanging="170"/>
      </w:pPr>
      <w:rPr>
        <w:rFonts w:ascii="Symbol" w:hAnsi="Symbol" w:hint="default"/>
      </w:rPr>
    </w:lvl>
    <w:lvl w:ilvl="1" w:tplc="000304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1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1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1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1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1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F93758"/>
    <w:multiLevelType w:val="hybridMultilevel"/>
    <w:tmpl w:val="BF8E554C"/>
    <w:lvl w:ilvl="0" w:tplc="849C0156">
      <w:start w:val="1"/>
      <w:numFmt w:val="bullet"/>
      <w:lvlText w:val=""/>
      <w:lvlJc w:val="left"/>
      <w:pPr>
        <w:tabs>
          <w:tab w:val="num" w:pos="284"/>
        </w:tabs>
        <w:ind w:left="170" w:hanging="170"/>
      </w:pPr>
      <w:rPr>
        <w:rFonts w:ascii="Symbol" w:hAnsi="Symbol" w:hint="default"/>
      </w:rPr>
    </w:lvl>
    <w:lvl w:ilvl="1" w:tplc="000304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1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1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1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1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1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CD76BB"/>
    <w:multiLevelType w:val="multilevel"/>
    <w:tmpl w:val="8632CD9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4680"/>
        </w:tabs>
        <w:ind w:left="46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6660"/>
        </w:tabs>
        <w:ind w:left="66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9000"/>
        </w:tabs>
        <w:ind w:left="90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980"/>
        </w:tabs>
        <w:ind w:left="10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3320"/>
        </w:tabs>
        <w:ind w:left="133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00"/>
        </w:tabs>
        <w:ind w:left="153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640"/>
        </w:tabs>
        <w:ind w:left="17640" w:hanging="1800"/>
      </w:pPr>
      <w:rPr>
        <w:rFonts w:cs="Times New Roman" w:hint="default"/>
      </w:rPr>
    </w:lvl>
  </w:abstractNum>
  <w:abstractNum w:abstractNumId="17" w15:restartNumberingAfterBreak="0">
    <w:nsid w:val="43C64E5F"/>
    <w:multiLevelType w:val="multilevel"/>
    <w:tmpl w:val="0B6228BA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2"/>
      <w:numFmt w:val="decimal"/>
      <w:lvlText w:val="1.%2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45465421"/>
    <w:multiLevelType w:val="multilevel"/>
    <w:tmpl w:val="E5F4793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3">
      <w:start w:val="1"/>
      <w:numFmt w:val="decimal"/>
      <w:lvlText w:val="%1.%3.%4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i w:val="0"/>
      </w:rPr>
    </w:lvl>
  </w:abstractNum>
  <w:abstractNum w:abstractNumId="19" w15:restartNumberingAfterBreak="0">
    <w:nsid w:val="472F0A63"/>
    <w:multiLevelType w:val="multilevel"/>
    <w:tmpl w:val="60D2EB6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3.%2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 w15:restartNumberingAfterBreak="0">
    <w:nsid w:val="479E452B"/>
    <w:multiLevelType w:val="multilevel"/>
    <w:tmpl w:val="DB12EE22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49517BE3"/>
    <w:multiLevelType w:val="multilevel"/>
    <w:tmpl w:val="2A2C2A2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 w15:restartNumberingAfterBreak="0">
    <w:nsid w:val="49C7246F"/>
    <w:multiLevelType w:val="hybridMultilevel"/>
    <w:tmpl w:val="C0AABCB8"/>
    <w:lvl w:ilvl="0" w:tplc="000F0419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01904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01B0419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00F0419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01904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01B0419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00F0419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01904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01B0419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23" w15:restartNumberingAfterBreak="0">
    <w:nsid w:val="4A864945"/>
    <w:multiLevelType w:val="multilevel"/>
    <w:tmpl w:val="32C6462C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7.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 w15:restartNumberingAfterBreak="0">
    <w:nsid w:val="4E8A3F35"/>
    <w:multiLevelType w:val="multilevel"/>
    <w:tmpl w:val="DE2E4D50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5512AE"/>
    <w:multiLevelType w:val="hybridMultilevel"/>
    <w:tmpl w:val="AFFAACE4"/>
    <w:lvl w:ilvl="0" w:tplc="849C0156">
      <w:start w:val="1"/>
      <w:numFmt w:val="bullet"/>
      <w:lvlText w:val=""/>
      <w:lvlJc w:val="left"/>
      <w:pPr>
        <w:tabs>
          <w:tab w:val="num" w:pos="284"/>
        </w:tabs>
        <w:ind w:left="170" w:hanging="170"/>
      </w:pPr>
      <w:rPr>
        <w:rFonts w:ascii="Symbol" w:hAnsi="Symbol" w:hint="default"/>
      </w:rPr>
    </w:lvl>
    <w:lvl w:ilvl="1" w:tplc="000304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1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1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1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1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1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083BC6"/>
    <w:multiLevelType w:val="multilevel"/>
    <w:tmpl w:val="836E84D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27" w15:restartNumberingAfterBreak="0">
    <w:nsid w:val="5F7F5C53"/>
    <w:multiLevelType w:val="hybridMultilevel"/>
    <w:tmpl w:val="4E8CD422"/>
    <w:lvl w:ilvl="0" w:tplc="849C0156">
      <w:start w:val="1"/>
      <w:numFmt w:val="bullet"/>
      <w:lvlText w:val=""/>
      <w:lvlJc w:val="left"/>
      <w:pPr>
        <w:tabs>
          <w:tab w:val="num" w:pos="284"/>
        </w:tabs>
        <w:ind w:left="170" w:hanging="170"/>
      </w:pPr>
      <w:rPr>
        <w:rFonts w:ascii="Symbol" w:hAnsi="Symbol" w:hint="default"/>
      </w:rPr>
    </w:lvl>
    <w:lvl w:ilvl="1" w:tplc="000304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1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1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1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1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1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BC0DC9"/>
    <w:multiLevelType w:val="multilevel"/>
    <w:tmpl w:val="6CA2FB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3D521B2"/>
    <w:multiLevelType w:val="multilevel"/>
    <w:tmpl w:val="190C22D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i w:val="0"/>
      </w:rPr>
    </w:lvl>
  </w:abstractNum>
  <w:abstractNum w:abstractNumId="30" w15:restartNumberingAfterBreak="0">
    <w:nsid w:val="63EC2B28"/>
    <w:multiLevelType w:val="multilevel"/>
    <w:tmpl w:val="48E2959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2"/>
      <w:numFmt w:val="decimal"/>
      <w:lvlText w:val="%3.%2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 w15:restartNumberingAfterBreak="0">
    <w:nsid w:val="65692A59"/>
    <w:multiLevelType w:val="multilevel"/>
    <w:tmpl w:val="629EC36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i w:val="0"/>
      </w:rPr>
    </w:lvl>
  </w:abstractNum>
  <w:abstractNum w:abstractNumId="32" w15:restartNumberingAfterBreak="0">
    <w:nsid w:val="66F506B9"/>
    <w:multiLevelType w:val="hybridMultilevel"/>
    <w:tmpl w:val="6EEA633C"/>
    <w:lvl w:ilvl="0" w:tplc="000F0419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00F04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00F0419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00F041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01904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01B041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00F041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01904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01B041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9483794"/>
    <w:multiLevelType w:val="multilevel"/>
    <w:tmpl w:val="089E044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i w:val="0"/>
      </w:rPr>
    </w:lvl>
  </w:abstractNum>
  <w:abstractNum w:abstractNumId="34" w15:restartNumberingAfterBreak="0">
    <w:nsid w:val="7103501A"/>
    <w:multiLevelType w:val="multilevel"/>
    <w:tmpl w:val="60D2EB6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3.%2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 w15:restartNumberingAfterBreak="0">
    <w:nsid w:val="71A81B27"/>
    <w:multiLevelType w:val="multilevel"/>
    <w:tmpl w:val="E0944CD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24338A6"/>
    <w:multiLevelType w:val="hybridMultilevel"/>
    <w:tmpl w:val="DF5A3C22"/>
    <w:lvl w:ilvl="0" w:tplc="849C0156">
      <w:start w:val="1"/>
      <w:numFmt w:val="bullet"/>
      <w:lvlText w:val=""/>
      <w:lvlJc w:val="left"/>
      <w:pPr>
        <w:tabs>
          <w:tab w:val="num" w:pos="344"/>
        </w:tabs>
        <w:ind w:left="230" w:hanging="170"/>
      </w:pPr>
      <w:rPr>
        <w:rFonts w:ascii="Symbol" w:hAnsi="Symbol" w:hint="default"/>
      </w:rPr>
    </w:lvl>
    <w:lvl w:ilvl="1" w:tplc="00030419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0050419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0010419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0030419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0050419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0010419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0030419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0050419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75354CCE"/>
    <w:multiLevelType w:val="multilevel"/>
    <w:tmpl w:val="C0D422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5766E9E"/>
    <w:multiLevelType w:val="multilevel"/>
    <w:tmpl w:val="3DD8F4D8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decimal"/>
      <w:pStyle w:val="m2"/>
      <w:lvlText w:val="%1.%2."/>
      <w:lvlJc w:val="left"/>
      <w:pPr>
        <w:tabs>
          <w:tab w:val="num" w:pos="696"/>
        </w:tabs>
        <w:ind w:left="336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pStyle w:val="m3"/>
      <w:lvlText w:val="%1.%2.%3."/>
      <w:lvlJc w:val="left"/>
      <w:pPr>
        <w:tabs>
          <w:tab w:val="num" w:pos="1112"/>
        </w:tabs>
        <w:ind w:left="392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79CB2EE0"/>
    <w:multiLevelType w:val="multilevel"/>
    <w:tmpl w:val="050AC47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0" w15:restartNumberingAfterBreak="0">
    <w:nsid w:val="7D7135E2"/>
    <w:multiLevelType w:val="multilevel"/>
    <w:tmpl w:val="EE90C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 w15:restartNumberingAfterBreak="0">
    <w:nsid w:val="7FF532F6"/>
    <w:multiLevelType w:val="hybridMultilevel"/>
    <w:tmpl w:val="93CEF150"/>
    <w:lvl w:ilvl="0" w:tplc="6E80A90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-76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-4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6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13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1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8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35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77" w:hanging="180"/>
      </w:pPr>
      <w:rPr>
        <w:rFonts w:cs="Times New Roman"/>
      </w:rPr>
    </w:lvl>
  </w:abstractNum>
  <w:num w:numId="1">
    <w:abstractNumId w:val="1"/>
  </w:num>
  <w:num w:numId="2">
    <w:abstractNumId w:val="28"/>
  </w:num>
  <w:num w:numId="3">
    <w:abstractNumId w:val="36"/>
  </w:num>
  <w:num w:numId="4">
    <w:abstractNumId w:val="19"/>
  </w:num>
  <w:num w:numId="5">
    <w:abstractNumId w:val="20"/>
  </w:num>
  <w:num w:numId="6">
    <w:abstractNumId w:val="18"/>
  </w:num>
  <w:num w:numId="7">
    <w:abstractNumId w:val="15"/>
  </w:num>
  <w:num w:numId="8">
    <w:abstractNumId w:val="5"/>
  </w:num>
  <w:num w:numId="9">
    <w:abstractNumId w:val="25"/>
  </w:num>
  <w:num w:numId="10">
    <w:abstractNumId w:val="27"/>
  </w:num>
  <w:num w:numId="11">
    <w:abstractNumId w:val="14"/>
  </w:num>
  <w:num w:numId="12">
    <w:abstractNumId w:val="38"/>
  </w:num>
  <w:num w:numId="13">
    <w:abstractNumId w:val="0"/>
  </w:num>
  <w:num w:numId="14">
    <w:abstractNumId w:val="40"/>
  </w:num>
  <w:num w:numId="15">
    <w:abstractNumId w:val="12"/>
  </w:num>
  <w:num w:numId="16">
    <w:abstractNumId w:val="24"/>
  </w:num>
  <w:num w:numId="17">
    <w:abstractNumId w:val="34"/>
  </w:num>
  <w:num w:numId="18">
    <w:abstractNumId w:val="17"/>
  </w:num>
  <w:num w:numId="19">
    <w:abstractNumId w:val="30"/>
  </w:num>
  <w:num w:numId="20">
    <w:abstractNumId w:val="9"/>
  </w:num>
  <w:num w:numId="21">
    <w:abstractNumId w:val="7"/>
  </w:num>
  <w:num w:numId="22">
    <w:abstractNumId w:val="23"/>
  </w:num>
  <w:num w:numId="23">
    <w:abstractNumId w:val="10"/>
  </w:num>
  <w:num w:numId="24">
    <w:abstractNumId w:val="11"/>
  </w:num>
  <w:num w:numId="25">
    <w:abstractNumId w:val="13"/>
  </w:num>
  <w:num w:numId="26">
    <w:abstractNumId w:val="29"/>
  </w:num>
  <w:num w:numId="27">
    <w:abstractNumId w:val="31"/>
  </w:num>
  <w:num w:numId="28">
    <w:abstractNumId w:val="33"/>
  </w:num>
  <w:num w:numId="29">
    <w:abstractNumId w:val="39"/>
  </w:num>
  <w:num w:numId="30">
    <w:abstractNumId w:val="3"/>
  </w:num>
  <w:num w:numId="31">
    <w:abstractNumId w:val="21"/>
  </w:num>
  <w:num w:numId="32">
    <w:abstractNumId w:val="32"/>
  </w:num>
  <w:num w:numId="33">
    <w:abstractNumId w:val="16"/>
  </w:num>
  <w:num w:numId="34">
    <w:abstractNumId w:val="35"/>
  </w:num>
  <w:num w:numId="35">
    <w:abstractNumId w:val="37"/>
  </w:num>
  <w:num w:numId="36">
    <w:abstractNumId w:val="8"/>
  </w:num>
  <w:num w:numId="37">
    <w:abstractNumId w:val="26"/>
  </w:num>
  <w:num w:numId="38">
    <w:abstractNumId w:val="22"/>
  </w:num>
  <w:num w:numId="39">
    <w:abstractNumId w:val="4"/>
  </w:num>
  <w:num w:numId="40">
    <w:abstractNumId w:val="2"/>
  </w:num>
  <w:num w:numId="41">
    <w:abstractNumId w:val="6"/>
  </w:num>
  <w:num w:numId="42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3A1"/>
    <w:rsid w:val="00012870"/>
    <w:rsid w:val="00015987"/>
    <w:rsid w:val="0006080B"/>
    <w:rsid w:val="000812BB"/>
    <w:rsid w:val="00092A7B"/>
    <w:rsid w:val="000B2332"/>
    <w:rsid w:val="000B7B5A"/>
    <w:rsid w:val="000C4684"/>
    <w:rsid w:val="000C63DA"/>
    <w:rsid w:val="000F4B27"/>
    <w:rsid w:val="0010210A"/>
    <w:rsid w:val="001202AF"/>
    <w:rsid w:val="0013446E"/>
    <w:rsid w:val="00141115"/>
    <w:rsid w:val="001558C7"/>
    <w:rsid w:val="00167E7C"/>
    <w:rsid w:val="00171763"/>
    <w:rsid w:val="001766D8"/>
    <w:rsid w:val="001C4F08"/>
    <w:rsid w:val="001E2C87"/>
    <w:rsid w:val="002005D1"/>
    <w:rsid w:val="00215BB5"/>
    <w:rsid w:val="002171C3"/>
    <w:rsid w:val="0025346D"/>
    <w:rsid w:val="00271E2D"/>
    <w:rsid w:val="00281217"/>
    <w:rsid w:val="002A161E"/>
    <w:rsid w:val="002A4731"/>
    <w:rsid w:val="002B0902"/>
    <w:rsid w:val="002C5CFC"/>
    <w:rsid w:val="002D0793"/>
    <w:rsid w:val="002D7A01"/>
    <w:rsid w:val="002F18A7"/>
    <w:rsid w:val="003361AD"/>
    <w:rsid w:val="003435C2"/>
    <w:rsid w:val="0034494C"/>
    <w:rsid w:val="00373C87"/>
    <w:rsid w:val="003762B4"/>
    <w:rsid w:val="003772E5"/>
    <w:rsid w:val="003B6019"/>
    <w:rsid w:val="003C2D55"/>
    <w:rsid w:val="003D6669"/>
    <w:rsid w:val="003E053C"/>
    <w:rsid w:val="003E2EDD"/>
    <w:rsid w:val="003F2CB1"/>
    <w:rsid w:val="003F3350"/>
    <w:rsid w:val="0040418B"/>
    <w:rsid w:val="00423C25"/>
    <w:rsid w:val="00441A6D"/>
    <w:rsid w:val="004B4402"/>
    <w:rsid w:val="004D4829"/>
    <w:rsid w:val="004D6D87"/>
    <w:rsid w:val="004D6FD4"/>
    <w:rsid w:val="004E79E7"/>
    <w:rsid w:val="00505198"/>
    <w:rsid w:val="00513138"/>
    <w:rsid w:val="005174E2"/>
    <w:rsid w:val="00563C7C"/>
    <w:rsid w:val="00566E4F"/>
    <w:rsid w:val="00571DFF"/>
    <w:rsid w:val="005F2645"/>
    <w:rsid w:val="005F33A1"/>
    <w:rsid w:val="006163E2"/>
    <w:rsid w:val="00653437"/>
    <w:rsid w:val="006B0312"/>
    <w:rsid w:val="006B1484"/>
    <w:rsid w:val="006B4DAB"/>
    <w:rsid w:val="006C0CE0"/>
    <w:rsid w:val="006E63CD"/>
    <w:rsid w:val="006F05CC"/>
    <w:rsid w:val="006F69F4"/>
    <w:rsid w:val="00705005"/>
    <w:rsid w:val="00746F12"/>
    <w:rsid w:val="007C6AFC"/>
    <w:rsid w:val="007C79B5"/>
    <w:rsid w:val="007E1942"/>
    <w:rsid w:val="007E244B"/>
    <w:rsid w:val="007F1FB5"/>
    <w:rsid w:val="007F247D"/>
    <w:rsid w:val="007F45B8"/>
    <w:rsid w:val="007F5E80"/>
    <w:rsid w:val="007F6BEE"/>
    <w:rsid w:val="00811411"/>
    <w:rsid w:val="008278AD"/>
    <w:rsid w:val="00883265"/>
    <w:rsid w:val="00885D3D"/>
    <w:rsid w:val="008B175A"/>
    <w:rsid w:val="008B194B"/>
    <w:rsid w:val="008B41D7"/>
    <w:rsid w:val="008B6DB0"/>
    <w:rsid w:val="008C77E1"/>
    <w:rsid w:val="008D4EC9"/>
    <w:rsid w:val="008F3949"/>
    <w:rsid w:val="00927885"/>
    <w:rsid w:val="009801CB"/>
    <w:rsid w:val="00990865"/>
    <w:rsid w:val="00992B8C"/>
    <w:rsid w:val="009A29D8"/>
    <w:rsid w:val="009C05B0"/>
    <w:rsid w:val="009D0932"/>
    <w:rsid w:val="009E6F4D"/>
    <w:rsid w:val="009E79C9"/>
    <w:rsid w:val="00A038ED"/>
    <w:rsid w:val="00A05E3B"/>
    <w:rsid w:val="00A15914"/>
    <w:rsid w:val="00A305C1"/>
    <w:rsid w:val="00A31B7C"/>
    <w:rsid w:val="00A455F6"/>
    <w:rsid w:val="00A52CC1"/>
    <w:rsid w:val="00A62625"/>
    <w:rsid w:val="00A750B8"/>
    <w:rsid w:val="00A83D11"/>
    <w:rsid w:val="00A90A54"/>
    <w:rsid w:val="00AB6EE1"/>
    <w:rsid w:val="00AC13AB"/>
    <w:rsid w:val="00AC7F64"/>
    <w:rsid w:val="00AE1740"/>
    <w:rsid w:val="00AF0B3B"/>
    <w:rsid w:val="00B368AE"/>
    <w:rsid w:val="00B53159"/>
    <w:rsid w:val="00B55B68"/>
    <w:rsid w:val="00B74525"/>
    <w:rsid w:val="00B82E00"/>
    <w:rsid w:val="00B9167E"/>
    <w:rsid w:val="00B96108"/>
    <w:rsid w:val="00BA6587"/>
    <w:rsid w:val="00BA6615"/>
    <w:rsid w:val="00BC6B3C"/>
    <w:rsid w:val="00BE4C95"/>
    <w:rsid w:val="00BF0E41"/>
    <w:rsid w:val="00C171A6"/>
    <w:rsid w:val="00C33C44"/>
    <w:rsid w:val="00CB37ED"/>
    <w:rsid w:val="00CD5EC4"/>
    <w:rsid w:val="00CE336E"/>
    <w:rsid w:val="00CF12FF"/>
    <w:rsid w:val="00CF5B7B"/>
    <w:rsid w:val="00D11707"/>
    <w:rsid w:val="00D22F4B"/>
    <w:rsid w:val="00D92036"/>
    <w:rsid w:val="00D96E4B"/>
    <w:rsid w:val="00DB7D4A"/>
    <w:rsid w:val="00DC1334"/>
    <w:rsid w:val="00DC1ECE"/>
    <w:rsid w:val="00DE23AB"/>
    <w:rsid w:val="00DF5624"/>
    <w:rsid w:val="00DF6598"/>
    <w:rsid w:val="00E2344E"/>
    <w:rsid w:val="00E303EE"/>
    <w:rsid w:val="00E44408"/>
    <w:rsid w:val="00E60C66"/>
    <w:rsid w:val="00E71C28"/>
    <w:rsid w:val="00EB3BE3"/>
    <w:rsid w:val="00EB55C0"/>
    <w:rsid w:val="00EC4C73"/>
    <w:rsid w:val="00EE24A3"/>
    <w:rsid w:val="00F335E0"/>
    <w:rsid w:val="00F5295A"/>
    <w:rsid w:val="00F548C3"/>
    <w:rsid w:val="00F55FA4"/>
    <w:rsid w:val="00FB2CCF"/>
    <w:rsid w:val="00FC032C"/>
    <w:rsid w:val="00FE6CBE"/>
    <w:rsid w:val="00FE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695A65C1-076A-461E-9019-0D897487D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semiHidden="1" w:unhideWhenUs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2F4B"/>
    <w:rPr>
      <w:rFonts w:ascii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EE24A3"/>
    <w:pPr>
      <w:keepNext/>
      <w:keepLines/>
      <w:spacing w:before="200"/>
      <w:outlineLvl w:val="2"/>
    </w:pPr>
    <w:rPr>
      <w:rFonts w:ascii="Calibri" w:hAnsi="Calibri"/>
      <w:b/>
      <w:bCs/>
      <w:color w:val="4F81BD"/>
    </w:rPr>
  </w:style>
  <w:style w:type="paragraph" w:styleId="5">
    <w:name w:val="heading 5"/>
    <w:basedOn w:val="a"/>
    <w:next w:val="a"/>
    <w:link w:val="50"/>
    <w:qFormat/>
    <w:rsid w:val="00EE24A3"/>
    <w:pPr>
      <w:keepNext/>
      <w:keepLines/>
      <w:spacing w:before="200"/>
      <w:outlineLvl w:val="4"/>
    </w:pPr>
    <w:rPr>
      <w:rFonts w:ascii="Calibri" w:hAnsi="Calibri"/>
      <w:color w:val="24406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30">
    <w:name w:val="Заголовок 3 Знак"/>
    <w:link w:val="3"/>
    <w:locked/>
    <w:rsid w:val="00EE24A3"/>
    <w:rPr>
      <w:rFonts w:ascii="Calibri" w:hAnsi="Calibri" w:cs="Times New Roman"/>
      <w:b/>
      <w:bCs/>
      <w:color w:val="4F81BD"/>
      <w:lang w:val="ru-RU" w:eastAsia="ru-RU"/>
    </w:rPr>
  </w:style>
  <w:style w:type="character" w:customStyle="1" w:styleId="50">
    <w:name w:val="Заголовок 5 Знак"/>
    <w:link w:val="5"/>
    <w:locked/>
    <w:rsid w:val="00EE24A3"/>
    <w:rPr>
      <w:rFonts w:ascii="Calibri" w:hAnsi="Calibri" w:cs="Times New Roman"/>
      <w:color w:val="244061"/>
      <w:lang w:val="ru-RU" w:eastAsia="ru-RU"/>
    </w:rPr>
  </w:style>
  <w:style w:type="paragraph" w:styleId="a3">
    <w:name w:val="header"/>
    <w:basedOn w:val="a"/>
    <w:link w:val="a4"/>
    <w:rsid w:val="00CF5B7B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link w:val="a3"/>
    <w:locked/>
    <w:rsid w:val="00CF5B7B"/>
    <w:rPr>
      <w:rFonts w:cs="Times New Roman"/>
    </w:rPr>
  </w:style>
  <w:style w:type="paragraph" w:styleId="a5">
    <w:name w:val="footer"/>
    <w:basedOn w:val="a"/>
    <w:link w:val="a6"/>
    <w:rsid w:val="00CF5B7B"/>
    <w:pPr>
      <w:tabs>
        <w:tab w:val="center" w:pos="4320"/>
        <w:tab w:val="right" w:pos="8640"/>
      </w:tabs>
    </w:pPr>
  </w:style>
  <w:style w:type="character" w:customStyle="1" w:styleId="a6">
    <w:name w:val="Нижний колонтитул Знак"/>
    <w:link w:val="a5"/>
    <w:locked/>
    <w:rsid w:val="00CF5B7B"/>
    <w:rPr>
      <w:rFonts w:cs="Times New Roman"/>
    </w:rPr>
  </w:style>
  <w:style w:type="paragraph" w:customStyle="1" w:styleId="m0">
    <w:name w:val="m_ПростойТекст"/>
    <w:basedOn w:val="a"/>
    <w:link w:val="m4"/>
    <w:rsid w:val="00D22F4B"/>
    <w:pPr>
      <w:jc w:val="both"/>
    </w:pPr>
  </w:style>
  <w:style w:type="paragraph" w:customStyle="1" w:styleId="m1">
    <w:name w:val="m_1_Пункт"/>
    <w:basedOn w:val="m0"/>
    <w:next w:val="m0"/>
    <w:rsid w:val="00D22F4B"/>
    <w:pPr>
      <w:keepNext/>
      <w:numPr>
        <w:numId w:val="12"/>
      </w:numPr>
    </w:pPr>
    <w:rPr>
      <w:b/>
      <w:caps/>
    </w:rPr>
  </w:style>
  <w:style w:type="paragraph" w:customStyle="1" w:styleId="m2">
    <w:name w:val="m_2_Пункт"/>
    <w:basedOn w:val="m0"/>
    <w:next w:val="m0"/>
    <w:rsid w:val="00D22F4B"/>
    <w:pPr>
      <w:keepNext/>
      <w:numPr>
        <w:ilvl w:val="1"/>
        <w:numId w:val="12"/>
      </w:numPr>
      <w:tabs>
        <w:tab w:val="left" w:pos="510"/>
      </w:tabs>
    </w:pPr>
    <w:rPr>
      <w:b/>
    </w:rPr>
  </w:style>
  <w:style w:type="paragraph" w:customStyle="1" w:styleId="m3">
    <w:name w:val="m_3_Пункт"/>
    <w:basedOn w:val="m0"/>
    <w:next w:val="m0"/>
    <w:link w:val="m30"/>
    <w:rsid w:val="00D22F4B"/>
    <w:pPr>
      <w:numPr>
        <w:ilvl w:val="2"/>
        <w:numId w:val="12"/>
      </w:numPr>
    </w:pPr>
    <w:rPr>
      <w:b/>
      <w:lang w:val="en-US"/>
    </w:rPr>
  </w:style>
  <w:style w:type="character" w:customStyle="1" w:styleId="m4">
    <w:name w:val="m_ПростойТекст Знак"/>
    <w:link w:val="m0"/>
    <w:locked/>
    <w:rsid w:val="00D22F4B"/>
    <w:rPr>
      <w:rFonts w:ascii="Times New Roman" w:hAnsi="Times New Roman" w:cs="Times New Roman"/>
      <w:lang w:val="ru-RU" w:eastAsia="ru-RU"/>
    </w:rPr>
  </w:style>
  <w:style w:type="character" w:customStyle="1" w:styleId="m30">
    <w:name w:val="m_3_Пункт Знак"/>
    <w:link w:val="m3"/>
    <w:locked/>
    <w:rsid w:val="00D22F4B"/>
    <w:rPr>
      <w:rFonts w:ascii="Times New Roman" w:hAnsi="Times New Roman" w:cs="Times New Roman"/>
      <w:b/>
      <w:lang w:val="ru-RU" w:eastAsia="ru-RU"/>
    </w:rPr>
  </w:style>
  <w:style w:type="paragraph" w:customStyle="1" w:styleId="m5">
    <w:name w:val="m_ТекстТаблицы"/>
    <w:basedOn w:val="m0"/>
    <w:rsid w:val="00D22F4B"/>
    <w:pPr>
      <w:jc w:val="left"/>
    </w:pPr>
    <w:rPr>
      <w:sz w:val="20"/>
    </w:rPr>
  </w:style>
  <w:style w:type="paragraph" w:customStyle="1" w:styleId="m">
    <w:name w:val="m_Список"/>
    <w:basedOn w:val="m0"/>
    <w:rsid w:val="00D22F4B"/>
    <w:pPr>
      <w:numPr>
        <w:numId w:val="24"/>
      </w:numPr>
    </w:pPr>
  </w:style>
  <w:style w:type="character" w:styleId="a7">
    <w:name w:val="page number"/>
    <w:rsid w:val="00D22F4B"/>
    <w:rPr>
      <w:rFonts w:cs="Times New Roman"/>
    </w:rPr>
  </w:style>
  <w:style w:type="table" w:styleId="a8">
    <w:name w:val="Table Grid"/>
    <w:basedOn w:val="a1"/>
    <w:rsid w:val="00D11707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istParagraph">
    <w:name w:val="List Paragraph"/>
    <w:basedOn w:val="a"/>
    <w:rsid w:val="00EE24A3"/>
    <w:pPr>
      <w:ind w:left="720"/>
      <w:contextualSpacing/>
    </w:pPr>
  </w:style>
  <w:style w:type="paragraph" w:styleId="a9">
    <w:name w:val="Balloon Text"/>
    <w:basedOn w:val="a"/>
    <w:semiHidden/>
    <w:rsid w:val="000C63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://bossreferent.ad.ums.uz/Referent\ittmpl.nsf/0/D07EB42BE8F062BB45257D97004D4E2C/$FILE/OFF6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532C5-0C2A-4CCA-8304-3930B81D9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OFF6</Template>
  <TotalTime>0</TotalTime>
  <Pages>3</Pages>
  <Words>644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Служебная записка</vt:lpstr>
    </vt:vector>
  </TitlesOfParts>
  <Company>BBDO</Company>
  <LinksUpToDate>false</LinksUpToDate>
  <CharactersWithSpaces>4310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Служебная записка</dc:title>
  <dc:subject/>
  <dc:creator>Бараев Марат Асхатович</dc:creator>
  <cp:keywords/>
  <cp:lastModifiedBy>Бараев Марат Асхатович</cp:lastModifiedBy>
  <cp:revision>1</cp:revision>
  <cp:lastPrinted>2010-11-18T11:13:00Z</cp:lastPrinted>
  <dcterms:created xsi:type="dcterms:W3CDTF">2025-08-01T09:14:00Z</dcterms:created>
  <dcterms:modified xsi:type="dcterms:W3CDTF">2025-08-01T09:14:00Z</dcterms:modified>
</cp:coreProperties>
</file>